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A6B89" w14:textId="39E27419" w:rsidR="0035090D" w:rsidRDefault="0035090D" w:rsidP="0035090D">
      <w:pPr>
        <w:tabs>
          <w:tab w:val="left" w:pos="8364"/>
        </w:tabs>
        <w:jc w:val="both"/>
      </w:pPr>
      <w:r>
        <w:rPr>
          <w:rFonts w:hint="eastAsia"/>
        </w:rPr>
        <w:t xml:space="preserve">　光市介護保険事業所感染予防対策費給付金事業実施要綱</w:t>
      </w:r>
      <w:r w:rsidR="008A4FB6">
        <w:rPr>
          <w:rFonts w:hint="eastAsia"/>
        </w:rPr>
        <w:t>を次のように定める。</w:t>
      </w:r>
    </w:p>
    <w:p w14:paraId="3F8CBCEC" w14:textId="67DF3FD2" w:rsidR="008A4FB6" w:rsidRDefault="008A4FB6" w:rsidP="0035090D">
      <w:pPr>
        <w:tabs>
          <w:tab w:val="left" w:pos="8364"/>
        </w:tabs>
        <w:jc w:val="both"/>
      </w:pPr>
      <w:r>
        <w:rPr>
          <w:rFonts w:hint="eastAsia"/>
        </w:rPr>
        <w:t xml:space="preserve">　　令和２年６月１日</w:t>
      </w:r>
    </w:p>
    <w:p w14:paraId="7AA041CA" w14:textId="7108CECD" w:rsidR="008A4FB6" w:rsidRDefault="008A4FB6" w:rsidP="0035090D">
      <w:pPr>
        <w:tabs>
          <w:tab w:val="left" w:pos="8364"/>
        </w:tabs>
        <w:jc w:val="both"/>
      </w:pPr>
    </w:p>
    <w:p w14:paraId="79F28861" w14:textId="6866DF75" w:rsidR="008A4FB6" w:rsidRDefault="008A4FB6" w:rsidP="0035090D">
      <w:pPr>
        <w:tabs>
          <w:tab w:val="left" w:pos="8364"/>
        </w:tabs>
        <w:jc w:val="both"/>
      </w:pPr>
    </w:p>
    <w:p w14:paraId="05DEBCC2" w14:textId="7DF047CF" w:rsidR="00590730" w:rsidRDefault="008A4FB6" w:rsidP="008A4FB6">
      <w:pPr>
        <w:tabs>
          <w:tab w:val="left" w:pos="8364"/>
        </w:tabs>
        <w:wordWrap w:val="0"/>
        <w:jc w:val="right"/>
      </w:pPr>
      <w:r>
        <w:rPr>
          <w:rFonts w:hint="eastAsia"/>
        </w:rPr>
        <w:t xml:space="preserve">光市長　市　川　　　熙　　　</w:t>
      </w:r>
    </w:p>
    <w:p w14:paraId="40866134" w14:textId="77777777" w:rsidR="00590730" w:rsidRDefault="00590730" w:rsidP="008A4FB6">
      <w:pPr>
        <w:tabs>
          <w:tab w:val="left" w:pos="8364"/>
        </w:tabs>
        <w:wordWrap w:val="0"/>
      </w:pPr>
    </w:p>
    <w:p w14:paraId="05F8BADA" w14:textId="6929F52F" w:rsidR="008A4FB6" w:rsidRDefault="008A4FB6" w:rsidP="008A4FB6">
      <w:pPr>
        <w:tabs>
          <w:tab w:val="left" w:pos="8364"/>
        </w:tabs>
        <w:wordWrap w:val="0"/>
      </w:pPr>
      <w:r>
        <w:rPr>
          <w:rFonts w:hint="eastAsia"/>
        </w:rPr>
        <w:t>光市告示第</w:t>
      </w:r>
      <w:r w:rsidR="00EE0FD2">
        <w:rPr>
          <w:rFonts w:hint="eastAsia"/>
        </w:rPr>
        <w:t>１２３</w:t>
      </w:r>
      <w:r>
        <w:rPr>
          <w:rFonts w:hint="eastAsia"/>
        </w:rPr>
        <w:t>号</w:t>
      </w:r>
    </w:p>
    <w:p w14:paraId="671EF5D1" w14:textId="77777777" w:rsidR="00044FE3" w:rsidRDefault="008A4FB6" w:rsidP="00044FE3">
      <w:pPr>
        <w:tabs>
          <w:tab w:val="left" w:pos="8364"/>
        </w:tabs>
        <w:jc w:val="both"/>
      </w:pPr>
      <w:r>
        <w:rPr>
          <w:rFonts w:hint="eastAsia"/>
        </w:rPr>
        <w:t xml:space="preserve">　　　</w:t>
      </w:r>
      <w:r w:rsidR="00560F86">
        <w:rPr>
          <w:rFonts w:hint="eastAsia"/>
        </w:rPr>
        <w:t>光</w:t>
      </w:r>
      <w:r w:rsidR="0087057B">
        <w:rPr>
          <w:rFonts w:hint="eastAsia"/>
        </w:rPr>
        <w:t>市</w:t>
      </w:r>
      <w:r w:rsidR="001163C1">
        <w:rPr>
          <w:rFonts w:hint="eastAsia"/>
        </w:rPr>
        <w:t>介護</w:t>
      </w:r>
      <w:r w:rsidR="000B46E0">
        <w:rPr>
          <w:rFonts w:hint="eastAsia"/>
        </w:rPr>
        <w:t>保険</w:t>
      </w:r>
      <w:r w:rsidR="001163C1">
        <w:rPr>
          <w:rFonts w:hint="eastAsia"/>
        </w:rPr>
        <w:t>事業所</w:t>
      </w:r>
      <w:r w:rsidR="0087057B">
        <w:rPr>
          <w:rFonts w:hint="eastAsia"/>
        </w:rPr>
        <w:t>感染予防対策費給付金事業実施要綱</w:t>
      </w:r>
    </w:p>
    <w:p w14:paraId="60701881" w14:textId="29C952FB" w:rsidR="0087057B" w:rsidRDefault="00044FE3" w:rsidP="00044FE3">
      <w:pPr>
        <w:tabs>
          <w:tab w:val="left" w:pos="8364"/>
        </w:tabs>
        <w:jc w:val="both"/>
      </w:pPr>
      <w:r>
        <w:rPr>
          <w:rFonts w:hint="eastAsia"/>
        </w:rPr>
        <w:t xml:space="preserve">　</w:t>
      </w:r>
      <w:r w:rsidR="0087057B">
        <w:rPr>
          <w:rFonts w:hint="eastAsia"/>
        </w:rPr>
        <w:t>（趣旨）</w:t>
      </w:r>
    </w:p>
    <w:p w14:paraId="3D81C4E7" w14:textId="77777777" w:rsidR="00044FE3" w:rsidRDefault="0087057B" w:rsidP="00044FE3">
      <w:pPr>
        <w:ind w:left="249" w:hangingChars="100" w:hanging="249"/>
      </w:pPr>
      <w:r>
        <w:rPr>
          <w:rFonts w:hint="eastAsia"/>
        </w:rPr>
        <w:t xml:space="preserve">第１条　</w:t>
      </w:r>
      <w:r w:rsidR="008C229A">
        <w:rPr>
          <w:rFonts w:hint="eastAsia"/>
          <w:color w:val="000000" w:themeColor="text1"/>
        </w:rPr>
        <w:t>この告示</w:t>
      </w:r>
      <w:r w:rsidR="00DA1293" w:rsidRPr="00DA1293">
        <w:rPr>
          <w:rFonts w:hint="eastAsia"/>
          <w:color w:val="000000" w:themeColor="text1"/>
        </w:rPr>
        <w:t>は、</w:t>
      </w:r>
      <w:r w:rsidR="00DA1293" w:rsidRPr="00DA1293">
        <w:rPr>
          <w:rFonts w:ascii="Century" w:hint="eastAsia"/>
          <w:color w:val="000000" w:themeColor="text1"/>
        </w:rPr>
        <w:t>新型コロナウイルス感染症（</w:t>
      </w:r>
      <w:r w:rsidR="0066529B">
        <w:rPr>
          <w:rFonts w:ascii="Century" w:hint="eastAsia"/>
          <w:color w:val="000000" w:themeColor="text1"/>
        </w:rPr>
        <w:t>新型インフルエンザ等対策特別措置法（平成</w:t>
      </w:r>
      <w:r w:rsidR="00560F86">
        <w:rPr>
          <w:rFonts w:hint="eastAsia"/>
          <w:color w:val="000000" w:themeColor="text1"/>
        </w:rPr>
        <w:t>２４</w:t>
      </w:r>
      <w:r w:rsidR="0066529B">
        <w:rPr>
          <w:rFonts w:ascii="Century" w:hint="eastAsia"/>
          <w:color w:val="000000" w:themeColor="text1"/>
        </w:rPr>
        <w:t>年法律第</w:t>
      </w:r>
      <w:r w:rsidR="00560F86">
        <w:rPr>
          <w:rFonts w:hint="eastAsia"/>
          <w:color w:val="000000" w:themeColor="text1"/>
        </w:rPr>
        <w:t>３１</w:t>
      </w:r>
      <w:r w:rsidR="0066529B">
        <w:rPr>
          <w:rFonts w:ascii="Century" w:hint="eastAsia"/>
          <w:color w:val="000000" w:themeColor="text1"/>
        </w:rPr>
        <w:t>号</w:t>
      </w:r>
      <w:r w:rsidR="00DA1293" w:rsidRPr="00DA1293">
        <w:rPr>
          <w:rFonts w:ascii="Century" w:hint="eastAsia"/>
          <w:color w:val="000000" w:themeColor="text1"/>
        </w:rPr>
        <w:t>）</w:t>
      </w:r>
      <w:r w:rsidR="0066529B">
        <w:rPr>
          <w:rFonts w:ascii="Century" w:hint="eastAsia"/>
          <w:color w:val="000000" w:themeColor="text1"/>
        </w:rPr>
        <w:t>附則第１条の２に規定する新型コロナウイルス感染症をいう。）</w:t>
      </w:r>
      <w:r w:rsidR="00560F86">
        <w:rPr>
          <w:rFonts w:ascii="Century" w:hint="eastAsia"/>
          <w:color w:val="000000" w:themeColor="text1"/>
        </w:rPr>
        <w:t>に対する</w:t>
      </w:r>
      <w:r w:rsidR="00DA1293" w:rsidRPr="00DA1293">
        <w:rPr>
          <w:rFonts w:ascii="Century" w:hint="eastAsia"/>
          <w:color w:val="000000" w:themeColor="text1"/>
        </w:rPr>
        <w:t>感染症予防対策</w:t>
      </w:r>
      <w:r w:rsidR="0036514F">
        <w:rPr>
          <w:rFonts w:ascii="Century" w:hint="eastAsia"/>
          <w:color w:val="000000" w:themeColor="text1"/>
        </w:rPr>
        <w:t>（以下単に「感染症予防対策」という。）</w:t>
      </w:r>
      <w:bookmarkStart w:id="0" w:name="_GoBack"/>
      <w:bookmarkEnd w:id="0"/>
      <w:r w:rsidR="00DA1293" w:rsidRPr="00DA1293">
        <w:rPr>
          <w:rFonts w:ascii="Century" w:hint="eastAsia"/>
          <w:color w:val="000000" w:themeColor="text1"/>
        </w:rPr>
        <w:t>を実施し</w:t>
      </w:r>
      <w:r w:rsidR="00DA1293" w:rsidRPr="00664B36">
        <w:rPr>
          <w:rFonts w:cs="ＭＳ Ｐゴシック" w:hint="eastAsia"/>
          <w:color w:val="000000" w:themeColor="text1"/>
        </w:rPr>
        <w:t>、</w:t>
      </w:r>
      <w:r w:rsidR="0036514F">
        <w:rPr>
          <w:rFonts w:cs="ＭＳ Ｐゴシック" w:hint="eastAsia"/>
          <w:color w:val="000000" w:themeColor="text1"/>
        </w:rPr>
        <w:t>市内で介護</w:t>
      </w:r>
      <w:r w:rsidR="00DA1293" w:rsidRPr="00DA1293">
        <w:rPr>
          <w:rFonts w:hint="eastAsia"/>
          <w:color w:val="000000" w:themeColor="text1"/>
        </w:rPr>
        <w:t>サービス</w:t>
      </w:r>
      <w:r w:rsidR="0036514F">
        <w:rPr>
          <w:rFonts w:hint="eastAsia"/>
          <w:color w:val="000000" w:themeColor="text1"/>
        </w:rPr>
        <w:t>の提供を継続する法人</w:t>
      </w:r>
      <w:r w:rsidR="00560F86">
        <w:rPr>
          <w:rFonts w:hint="eastAsia"/>
          <w:color w:val="000000" w:themeColor="text1"/>
        </w:rPr>
        <w:t>に対し、感染症予防対策費として光</w:t>
      </w:r>
      <w:r w:rsidR="00DA1293" w:rsidRPr="00DA1293">
        <w:rPr>
          <w:rFonts w:hint="eastAsia"/>
          <w:color w:val="000000" w:themeColor="text1"/>
        </w:rPr>
        <w:t>市</w:t>
      </w:r>
      <w:r w:rsidR="001163C1">
        <w:rPr>
          <w:rFonts w:hint="eastAsia"/>
          <w:color w:val="000000" w:themeColor="text1"/>
        </w:rPr>
        <w:t>介護</w:t>
      </w:r>
      <w:r w:rsidR="000B46E0">
        <w:rPr>
          <w:rFonts w:hint="eastAsia"/>
          <w:color w:val="000000" w:themeColor="text1"/>
        </w:rPr>
        <w:t>保険</w:t>
      </w:r>
      <w:r w:rsidR="001163C1">
        <w:rPr>
          <w:rFonts w:hint="eastAsia"/>
          <w:color w:val="000000" w:themeColor="text1"/>
        </w:rPr>
        <w:t>事業所</w:t>
      </w:r>
      <w:r w:rsidR="00DA1293" w:rsidRPr="00DA1293">
        <w:rPr>
          <w:rFonts w:hint="eastAsia"/>
          <w:color w:val="000000" w:themeColor="text1"/>
        </w:rPr>
        <w:t>感染予防対策費給付金（以下「給付金」という。）を支給することに</w:t>
      </w:r>
      <w:r w:rsidR="0036514F">
        <w:rPr>
          <w:rFonts w:hint="eastAsia"/>
          <w:color w:val="000000" w:themeColor="text1"/>
        </w:rPr>
        <w:t>関し</w:t>
      </w:r>
      <w:r w:rsidR="00DA1293" w:rsidRPr="00DA1293">
        <w:rPr>
          <w:rFonts w:hint="eastAsia"/>
          <w:color w:val="000000" w:themeColor="text1"/>
        </w:rPr>
        <w:t>必要な事項を定めるものとする。</w:t>
      </w:r>
    </w:p>
    <w:p w14:paraId="1EB7D572" w14:textId="366BA0D2" w:rsidR="0087057B" w:rsidRDefault="00044FE3" w:rsidP="00044FE3">
      <w:pPr>
        <w:ind w:left="249" w:hangingChars="100" w:hanging="249"/>
      </w:pPr>
      <w:r>
        <w:rPr>
          <w:rFonts w:hint="eastAsia"/>
        </w:rPr>
        <w:t xml:space="preserve">　</w:t>
      </w:r>
      <w:r w:rsidR="0087057B">
        <w:rPr>
          <w:rFonts w:hint="eastAsia"/>
        </w:rPr>
        <w:t>（</w:t>
      </w:r>
      <w:r w:rsidR="00083AEC">
        <w:rPr>
          <w:rFonts w:hint="eastAsia"/>
        </w:rPr>
        <w:t>給付金の</w:t>
      </w:r>
      <w:r w:rsidR="0036514F">
        <w:rPr>
          <w:rFonts w:hint="eastAsia"/>
        </w:rPr>
        <w:t>支給対象者</w:t>
      </w:r>
      <w:r w:rsidR="0087057B">
        <w:rPr>
          <w:rFonts w:hint="eastAsia"/>
        </w:rPr>
        <w:t>）</w:t>
      </w:r>
    </w:p>
    <w:p w14:paraId="21DBC236" w14:textId="53C6271D" w:rsidR="00044FE3" w:rsidRDefault="0087057B" w:rsidP="00044FE3">
      <w:pPr>
        <w:ind w:left="249" w:hangingChars="100" w:hanging="249"/>
        <w:jc w:val="both"/>
      </w:pPr>
      <w:r>
        <w:rPr>
          <w:rFonts w:hint="eastAsia"/>
        </w:rPr>
        <w:t xml:space="preserve">第２条　</w:t>
      </w:r>
      <w:r w:rsidR="0036514F">
        <w:rPr>
          <w:rFonts w:hint="eastAsia"/>
        </w:rPr>
        <w:t>給付金の</w:t>
      </w:r>
      <w:r w:rsidR="00362C13">
        <w:rPr>
          <w:rFonts w:hint="eastAsia"/>
        </w:rPr>
        <w:t>支給の</w:t>
      </w:r>
      <w:r w:rsidR="0036514F">
        <w:rPr>
          <w:rFonts w:hint="eastAsia"/>
        </w:rPr>
        <w:t>対象となる者</w:t>
      </w:r>
      <w:r w:rsidR="00C52CE3">
        <w:rPr>
          <w:rFonts w:hint="eastAsia"/>
        </w:rPr>
        <w:t>は、令和２年４月１日</w:t>
      </w:r>
      <w:r w:rsidR="0036514F">
        <w:rPr>
          <w:rFonts w:hint="eastAsia"/>
        </w:rPr>
        <w:t>時点</w:t>
      </w:r>
      <w:r w:rsidR="00C52CE3">
        <w:rPr>
          <w:rFonts w:hint="eastAsia"/>
        </w:rPr>
        <w:t>において、</w:t>
      </w:r>
      <w:r w:rsidR="0036514F">
        <w:rPr>
          <w:rFonts w:hint="eastAsia"/>
        </w:rPr>
        <w:t>市内に設置する事業所又は施設（以下「事業所等」という。）について、</w:t>
      </w:r>
      <w:r w:rsidR="00C52CE3">
        <w:rPr>
          <w:rFonts w:hint="eastAsia"/>
        </w:rPr>
        <w:t>介護保険法（平成９年法律第</w:t>
      </w:r>
      <w:r w:rsidR="00560F86">
        <w:rPr>
          <w:rFonts w:hint="eastAsia"/>
        </w:rPr>
        <w:t>１２３</w:t>
      </w:r>
      <w:r w:rsidR="00C52CE3">
        <w:t>号。以下「法」という。）第</w:t>
      </w:r>
      <w:r w:rsidR="00560F86">
        <w:rPr>
          <w:rFonts w:hint="eastAsia"/>
        </w:rPr>
        <w:t>７０</w:t>
      </w:r>
      <w:r w:rsidR="00C52CE3">
        <w:t>条、第</w:t>
      </w:r>
      <w:r w:rsidR="00560F86">
        <w:rPr>
          <w:rFonts w:hint="eastAsia"/>
        </w:rPr>
        <w:t>７８</w:t>
      </w:r>
      <w:r w:rsidR="00C52CE3">
        <w:t>条の２、第</w:t>
      </w:r>
      <w:r w:rsidR="00560F86">
        <w:rPr>
          <w:rFonts w:hint="eastAsia"/>
        </w:rPr>
        <w:t>７９</w:t>
      </w:r>
      <w:r w:rsidR="00C52CE3">
        <w:t>条、第</w:t>
      </w:r>
      <w:r w:rsidR="00560F86">
        <w:rPr>
          <w:rFonts w:hint="eastAsia"/>
        </w:rPr>
        <w:t>８６</w:t>
      </w:r>
      <w:r w:rsidR="00C52CE3">
        <w:t>条、第</w:t>
      </w:r>
      <w:r w:rsidR="00560F86">
        <w:rPr>
          <w:rFonts w:hint="eastAsia"/>
        </w:rPr>
        <w:t>９４</w:t>
      </w:r>
      <w:r w:rsidR="00C52CE3">
        <w:t>条</w:t>
      </w:r>
      <w:r w:rsidR="0036514F">
        <w:rPr>
          <w:rFonts w:hint="eastAsia"/>
        </w:rPr>
        <w:t>又は</w:t>
      </w:r>
      <w:r w:rsidR="00C52CE3">
        <w:t>第</w:t>
      </w:r>
      <w:r w:rsidR="00560F86">
        <w:rPr>
          <w:rFonts w:hint="eastAsia"/>
        </w:rPr>
        <w:t>１０７</w:t>
      </w:r>
      <w:r w:rsidR="0036514F">
        <w:t>条</w:t>
      </w:r>
      <w:r w:rsidR="0036514F">
        <w:rPr>
          <w:rFonts w:hint="eastAsia"/>
        </w:rPr>
        <w:t>の</w:t>
      </w:r>
      <w:r w:rsidR="0036514F">
        <w:t>規定</w:t>
      </w:r>
      <w:r w:rsidR="0036514F">
        <w:rPr>
          <w:rFonts w:hint="eastAsia"/>
        </w:rPr>
        <w:t>による山口県知事の指定若しくは開設許可又は市長の指定を受けている法人であって</w:t>
      </w:r>
      <w:r w:rsidR="0036514F">
        <w:t>、</w:t>
      </w:r>
      <w:r w:rsidR="0036514F">
        <w:rPr>
          <w:rFonts w:hint="eastAsia"/>
        </w:rPr>
        <w:t>給付金の</w:t>
      </w:r>
      <w:r w:rsidR="00C52CE3">
        <w:t>申請</w:t>
      </w:r>
      <w:r w:rsidR="0036514F">
        <w:rPr>
          <w:rFonts w:hint="eastAsia"/>
        </w:rPr>
        <w:t>を行う</w:t>
      </w:r>
      <w:r w:rsidR="00C52CE3">
        <w:t>日において、</w:t>
      </w:r>
      <w:r w:rsidR="0036514F">
        <w:rPr>
          <w:rFonts w:hint="eastAsia"/>
        </w:rPr>
        <w:t>当該事業所等において</w:t>
      </w:r>
      <w:r w:rsidR="00C52CE3">
        <w:rPr>
          <w:rFonts w:hint="eastAsia"/>
        </w:rPr>
        <w:t>別表</w:t>
      </w:r>
      <w:r w:rsidR="00C52CE3">
        <w:t>提供サービス</w:t>
      </w:r>
      <w:r w:rsidR="00C52CE3">
        <w:rPr>
          <w:rFonts w:hint="eastAsia"/>
        </w:rPr>
        <w:t>の欄に掲げる</w:t>
      </w:r>
      <w:r w:rsidR="00C437FD">
        <w:t>サービスを</w:t>
      </w:r>
      <w:r w:rsidR="0036514F">
        <w:rPr>
          <w:rFonts w:hint="eastAsia"/>
        </w:rPr>
        <w:t>提供するもののうち、当該事業所等において感染症予防対策を実施した実績のあるものとする。</w:t>
      </w:r>
    </w:p>
    <w:p w14:paraId="706D0B06" w14:textId="06B64745" w:rsidR="0087057B" w:rsidRDefault="00044FE3" w:rsidP="00044FE3">
      <w:pPr>
        <w:ind w:left="249" w:hangingChars="100" w:hanging="249"/>
        <w:jc w:val="both"/>
      </w:pPr>
      <w:r>
        <w:rPr>
          <w:rFonts w:hint="eastAsia"/>
        </w:rPr>
        <w:t xml:space="preserve">　</w:t>
      </w:r>
      <w:r w:rsidR="0087057B">
        <w:rPr>
          <w:rFonts w:hint="eastAsia"/>
        </w:rPr>
        <w:t>（給付金の</w:t>
      </w:r>
      <w:r w:rsidR="007D3317">
        <w:rPr>
          <w:rFonts w:hint="eastAsia"/>
        </w:rPr>
        <w:t>額</w:t>
      </w:r>
      <w:r w:rsidR="0087057B">
        <w:rPr>
          <w:rFonts w:hint="eastAsia"/>
        </w:rPr>
        <w:t>）</w:t>
      </w:r>
    </w:p>
    <w:p w14:paraId="2335DE69" w14:textId="497EF468" w:rsidR="0035090D" w:rsidRDefault="0087057B" w:rsidP="00590730">
      <w:pPr>
        <w:ind w:left="249" w:hangingChars="100" w:hanging="249"/>
        <w:jc w:val="both"/>
      </w:pPr>
      <w:r>
        <w:rPr>
          <w:rFonts w:hint="eastAsia"/>
        </w:rPr>
        <w:t xml:space="preserve">第３条　</w:t>
      </w:r>
      <w:r w:rsidR="007D3317">
        <w:rPr>
          <w:rFonts w:hint="eastAsia"/>
        </w:rPr>
        <w:t>給付金の額</w:t>
      </w:r>
      <w:r w:rsidR="002668B9">
        <w:rPr>
          <w:rFonts w:hint="eastAsia"/>
        </w:rPr>
        <w:t>は、別表提供サービスの欄に掲げる</w:t>
      </w:r>
      <w:r w:rsidR="0035090D">
        <w:rPr>
          <w:rFonts w:hint="eastAsia"/>
        </w:rPr>
        <w:t>区分に応じ、</w:t>
      </w:r>
      <w:r w:rsidR="0035090D">
        <w:rPr>
          <w:rFonts w:hint="eastAsia"/>
        </w:rPr>
        <w:lastRenderedPageBreak/>
        <w:t>それぞれ同</w:t>
      </w:r>
      <w:r w:rsidR="007D3317">
        <w:rPr>
          <w:rFonts w:hint="eastAsia"/>
        </w:rPr>
        <w:t>表給付金の額の欄に掲げる額とする。</w:t>
      </w:r>
      <w:r w:rsidR="0035090D">
        <w:rPr>
          <w:rFonts w:hint="eastAsia"/>
        </w:rPr>
        <w:t>ただし、いずれの提供サービスにも該当する法人の給付金の額は、２０万円とする。</w:t>
      </w:r>
    </w:p>
    <w:p w14:paraId="3AF74253" w14:textId="7CF64D9C" w:rsidR="0087057B" w:rsidRDefault="00730612" w:rsidP="00730612">
      <w:pPr>
        <w:jc w:val="both"/>
      </w:pPr>
      <w:r>
        <w:rPr>
          <w:rFonts w:hint="eastAsia"/>
        </w:rPr>
        <w:t xml:space="preserve">　</w:t>
      </w:r>
      <w:r w:rsidR="0087057B">
        <w:rPr>
          <w:rFonts w:hint="eastAsia"/>
        </w:rPr>
        <w:t>（</w:t>
      </w:r>
      <w:r w:rsidR="00083AEC">
        <w:rPr>
          <w:rFonts w:hint="eastAsia"/>
        </w:rPr>
        <w:t>給付金の</w:t>
      </w:r>
      <w:r w:rsidR="0087057B">
        <w:rPr>
          <w:rFonts w:hint="eastAsia"/>
        </w:rPr>
        <w:t>申請）</w:t>
      </w:r>
    </w:p>
    <w:p w14:paraId="7B7459E3" w14:textId="77777777" w:rsidR="00730612" w:rsidRDefault="0087057B" w:rsidP="00730612">
      <w:pPr>
        <w:ind w:left="249" w:hangingChars="100" w:hanging="249"/>
        <w:jc w:val="both"/>
      </w:pPr>
      <w:r>
        <w:rPr>
          <w:rFonts w:hint="eastAsia"/>
        </w:rPr>
        <w:t>第</w:t>
      </w:r>
      <w:r w:rsidR="00083AEC">
        <w:rPr>
          <w:rFonts w:hint="eastAsia"/>
        </w:rPr>
        <w:t>４</w:t>
      </w:r>
      <w:r w:rsidR="00B1170B">
        <w:rPr>
          <w:rFonts w:hint="eastAsia"/>
        </w:rPr>
        <w:t>条　給付金の支給を受けようとする</w:t>
      </w:r>
      <w:r w:rsidR="000B46E0">
        <w:rPr>
          <w:rFonts w:hint="eastAsia"/>
        </w:rPr>
        <w:t>法人</w:t>
      </w:r>
      <w:r w:rsidR="0035090D">
        <w:rPr>
          <w:rFonts w:hint="eastAsia"/>
        </w:rPr>
        <w:t>（以下「申請者」という。）は、</w:t>
      </w:r>
      <w:r w:rsidR="001163C1">
        <w:rPr>
          <w:rFonts w:hint="eastAsia"/>
        </w:rPr>
        <w:t>介護</w:t>
      </w:r>
      <w:r w:rsidR="000B46E0">
        <w:rPr>
          <w:rFonts w:hint="eastAsia"/>
        </w:rPr>
        <w:t>保険</w:t>
      </w:r>
      <w:r w:rsidR="001163C1">
        <w:rPr>
          <w:rFonts w:hint="eastAsia"/>
        </w:rPr>
        <w:t>事業所</w:t>
      </w:r>
      <w:r>
        <w:rPr>
          <w:rFonts w:hint="eastAsia"/>
        </w:rPr>
        <w:t>感染予防対策費給付金申請書</w:t>
      </w:r>
      <w:r w:rsidR="0053529E">
        <w:rPr>
          <w:rFonts w:hint="eastAsia"/>
        </w:rPr>
        <w:t>兼請求書</w:t>
      </w:r>
      <w:r>
        <w:rPr>
          <w:rFonts w:hint="eastAsia"/>
        </w:rPr>
        <w:t>（別記様式）により、</w:t>
      </w:r>
      <w:r w:rsidR="00083AEC">
        <w:rPr>
          <w:rFonts w:hint="eastAsia"/>
        </w:rPr>
        <w:t>市長に</w:t>
      </w:r>
      <w:r w:rsidR="00A32D74">
        <w:rPr>
          <w:rFonts w:hint="eastAsia"/>
        </w:rPr>
        <w:t>申請</w:t>
      </w:r>
      <w:r w:rsidR="00083AEC">
        <w:rPr>
          <w:rFonts w:hint="eastAsia"/>
        </w:rPr>
        <w:t>しなければならない</w:t>
      </w:r>
      <w:r>
        <w:rPr>
          <w:rFonts w:hint="eastAsia"/>
        </w:rPr>
        <w:t>。</w:t>
      </w:r>
    </w:p>
    <w:p w14:paraId="7668A8DE" w14:textId="39A94729" w:rsidR="0087057B" w:rsidRDefault="00730612" w:rsidP="00730612">
      <w:pPr>
        <w:ind w:left="249" w:hangingChars="100" w:hanging="249"/>
        <w:jc w:val="both"/>
      </w:pPr>
      <w:r>
        <w:rPr>
          <w:rFonts w:hint="eastAsia"/>
        </w:rPr>
        <w:t xml:space="preserve">　</w:t>
      </w:r>
      <w:r w:rsidR="0087057B">
        <w:rPr>
          <w:rFonts w:hint="eastAsia"/>
        </w:rPr>
        <w:t>（支給の決定）</w:t>
      </w:r>
    </w:p>
    <w:p w14:paraId="045A843E" w14:textId="77777777" w:rsidR="00730612" w:rsidRDefault="0087057B" w:rsidP="00730612">
      <w:pPr>
        <w:ind w:left="249" w:hangingChars="100" w:hanging="249"/>
        <w:jc w:val="both"/>
      </w:pPr>
      <w:r>
        <w:rPr>
          <w:rFonts w:hint="eastAsia"/>
        </w:rPr>
        <w:t>第</w:t>
      </w:r>
      <w:r w:rsidR="00D405FB">
        <w:rPr>
          <w:rFonts w:hint="eastAsia"/>
        </w:rPr>
        <w:t>５</w:t>
      </w:r>
      <w:r>
        <w:rPr>
          <w:rFonts w:hint="eastAsia"/>
        </w:rPr>
        <w:t>条　市長は、</w:t>
      </w:r>
      <w:r w:rsidR="00491615">
        <w:rPr>
          <w:rFonts w:hint="eastAsia"/>
        </w:rPr>
        <w:t>前条の</w:t>
      </w:r>
      <w:r>
        <w:rPr>
          <w:rFonts w:hint="eastAsia"/>
        </w:rPr>
        <w:t>申請</w:t>
      </w:r>
      <w:r w:rsidR="00491615">
        <w:rPr>
          <w:rFonts w:hint="eastAsia"/>
        </w:rPr>
        <w:t>があっ</w:t>
      </w:r>
      <w:r>
        <w:rPr>
          <w:rFonts w:hint="eastAsia"/>
        </w:rPr>
        <w:t>たときは、速やかに</w:t>
      </w:r>
      <w:r w:rsidR="00491615">
        <w:rPr>
          <w:rFonts w:hint="eastAsia"/>
        </w:rPr>
        <w:t>その</w:t>
      </w:r>
      <w:r>
        <w:rPr>
          <w:rFonts w:hint="eastAsia"/>
        </w:rPr>
        <w:t>内容を確認</w:t>
      </w:r>
      <w:r w:rsidR="00491615">
        <w:rPr>
          <w:rFonts w:hint="eastAsia"/>
        </w:rPr>
        <w:t>し</w:t>
      </w:r>
      <w:r>
        <w:rPr>
          <w:rFonts w:hint="eastAsia"/>
        </w:rPr>
        <w:t>、</w:t>
      </w:r>
      <w:r w:rsidR="0035090D">
        <w:rPr>
          <w:rFonts w:hint="eastAsia"/>
        </w:rPr>
        <w:t>適当と認めるとき</w:t>
      </w:r>
      <w:r w:rsidR="00491615">
        <w:rPr>
          <w:rFonts w:hint="eastAsia"/>
        </w:rPr>
        <w:t>は、</w:t>
      </w:r>
      <w:r w:rsidR="0035090D">
        <w:rPr>
          <w:rFonts w:hint="eastAsia"/>
        </w:rPr>
        <w:t>支給を決定し、申請者に対し</w:t>
      </w:r>
      <w:r>
        <w:rPr>
          <w:rFonts w:hint="eastAsia"/>
        </w:rPr>
        <w:t>給付金を支給する</w:t>
      </w:r>
      <w:r w:rsidR="0035090D">
        <w:rPr>
          <w:rFonts w:hint="eastAsia"/>
        </w:rPr>
        <w:t>ものとする</w:t>
      </w:r>
      <w:r>
        <w:rPr>
          <w:rFonts w:hint="eastAsia"/>
        </w:rPr>
        <w:t>。</w:t>
      </w:r>
    </w:p>
    <w:p w14:paraId="6B59AF2F" w14:textId="1F8FDE4C" w:rsidR="0087057B" w:rsidRDefault="00730612" w:rsidP="00730612">
      <w:pPr>
        <w:ind w:left="249" w:hangingChars="100" w:hanging="249"/>
        <w:jc w:val="both"/>
      </w:pPr>
      <w:r>
        <w:rPr>
          <w:rFonts w:hint="eastAsia"/>
        </w:rPr>
        <w:t xml:space="preserve">　</w:t>
      </w:r>
      <w:r w:rsidR="0087057B">
        <w:rPr>
          <w:rFonts w:hint="eastAsia"/>
        </w:rPr>
        <w:t>（不当利得の返還）</w:t>
      </w:r>
    </w:p>
    <w:p w14:paraId="71DE800B" w14:textId="77777777" w:rsidR="00730612" w:rsidRDefault="0087057B" w:rsidP="00730612">
      <w:pPr>
        <w:ind w:left="249" w:hangingChars="100" w:hanging="249"/>
        <w:jc w:val="both"/>
      </w:pPr>
      <w:r>
        <w:rPr>
          <w:rFonts w:hint="eastAsia"/>
        </w:rPr>
        <w:t>第</w:t>
      </w:r>
      <w:r w:rsidR="008A4518">
        <w:rPr>
          <w:rFonts w:hint="eastAsia"/>
        </w:rPr>
        <w:t>６</w:t>
      </w:r>
      <w:r w:rsidR="0035090D">
        <w:rPr>
          <w:rFonts w:hint="eastAsia"/>
        </w:rPr>
        <w:t>条　市長は、偽りその他不正の手段により給付金の支給を受けた者があるときは、その支給</w:t>
      </w:r>
      <w:r>
        <w:rPr>
          <w:rFonts w:hint="eastAsia"/>
        </w:rPr>
        <w:t>を受けた額の全部又は一部を返還させることができる。</w:t>
      </w:r>
    </w:p>
    <w:p w14:paraId="79969305" w14:textId="7FE32CF0" w:rsidR="0087057B" w:rsidRDefault="00730612" w:rsidP="00730612">
      <w:pPr>
        <w:ind w:left="249" w:hangingChars="100" w:hanging="249"/>
        <w:jc w:val="both"/>
      </w:pPr>
      <w:r>
        <w:rPr>
          <w:rFonts w:hint="eastAsia"/>
        </w:rPr>
        <w:t xml:space="preserve">　</w:t>
      </w:r>
      <w:r w:rsidR="0087057B">
        <w:rPr>
          <w:rFonts w:hint="eastAsia"/>
        </w:rPr>
        <w:t>（その他）</w:t>
      </w:r>
    </w:p>
    <w:p w14:paraId="20931F27" w14:textId="50B1AAC7" w:rsidR="0087057B" w:rsidRDefault="0087057B">
      <w:pPr>
        <w:ind w:left="228" w:hanging="228"/>
        <w:jc w:val="both"/>
      </w:pPr>
      <w:r>
        <w:rPr>
          <w:rFonts w:hint="eastAsia"/>
        </w:rPr>
        <w:t>第</w:t>
      </w:r>
      <w:r w:rsidR="008A4518">
        <w:rPr>
          <w:rFonts w:hint="eastAsia"/>
        </w:rPr>
        <w:t>７</w:t>
      </w:r>
      <w:r w:rsidR="008C229A">
        <w:rPr>
          <w:rFonts w:hint="eastAsia"/>
        </w:rPr>
        <w:t>条　この告示</w:t>
      </w:r>
      <w:r w:rsidR="0035090D">
        <w:rPr>
          <w:rFonts w:hint="eastAsia"/>
        </w:rPr>
        <w:t>に定めるもののほか、必要な事項は、別に</w:t>
      </w:r>
      <w:r>
        <w:rPr>
          <w:rFonts w:hint="eastAsia"/>
        </w:rPr>
        <w:t>定める。</w:t>
      </w:r>
    </w:p>
    <w:p w14:paraId="471EEA38" w14:textId="556516C0" w:rsidR="0087057B" w:rsidRDefault="00590730" w:rsidP="00590730">
      <w:pPr>
        <w:jc w:val="both"/>
      </w:pPr>
      <w:r>
        <w:rPr>
          <w:rFonts w:hint="eastAsia"/>
        </w:rPr>
        <w:t xml:space="preserve">　　　</w:t>
      </w:r>
      <w:r w:rsidR="0087057B">
        <w:rPr>
          <w:rFonts w:hint="eastAsia"/>
        </w:rPr>
        <w:t>附　則</w:t>
      </w:r>
    </w:p>
    <w:p w14:paraId="2D5966DC" w14:textId="7BA86B9A" w:rsidR="008C229A" w:rsidRDefault="00590730">
      <w:pPr>
        <w:ind w:left="228" w:hanging="228"/>
        <w:jc w:val="both"/>
      </w:pPr>
      <w:r>
        <w:rPr>
          <w:rFonts w:hint="eastAsia"/>
        </w:rPr>
        <w:t xml:space="preserve">　</w:t>
      </w:r>
      <w:r w:rsidR="008C229A">
        <w:rPr>
          <w:rFonts w:hint="eastAsia"/>
        </w:rPr>
        <w:t>（施行期日）</w:t>
      </w:r>
    </w:p>
    <w:p w14:paraId="56E7D530" w14:textId="2DBD42B7" w:rsidR="0087057B" w:rsidRDefault="00E4110D">
      <w:pPr>
        <w:ind w:left="228" w:hanging="228"/>
        <w:jc w:val="both"/>
      </w:pPr>
      <w:r>
        <w:rPr>
          <w:rFonts w:hint="eastAsia"/>
        </w:rPr>
        <w:t>１　この告示</w:t>
      </w:r>
      <w:r w:rsidR="0035090D">
        <w:rPr>
          <w:rFonts w:hint="eastAsia"/>
        </w:rPr>
        <w:t>は、令和２年６月１</w:t>
      </w:r>
      <w:r w:rsidR="0087057B">
        <w:rPr>
          <w:rFonts w:hint="eastAsia"/>
        </w:rPr>
        <w:t>日から施行する。</w:t>
      </w:r>
    </w:p>
    <w:p w14:paraId="2D4A4E6A" w14:textId="429B4E9B" w:rsidR="008C229A" w:rsidRDefault="00590730">
      <w:pPr>
        <w:ind w:left="228" w:hanging="228"/>
        <w:jc w:val="both"/>
      </w:pPr>
      <w:r>
        <w:rPr>
          <w:rFonts w:hint="eastAsia"/>
        </w:rPr>
        <w:t xml:space="preserve">　</w:t>
      </w:r>
      <w:r w:rsidR="00730612">
        <w:rPr>
          <w:rFonts w:hint="eastAsia"/>
        </w:rPr>
        <w:t>（</w:t>
      </w:r>
      <w:r w:rsidR="008C229A">
        <w:rPr>
          <w:rFonts w:hint="eastAsia"/>
        </w:rPr>
        <w:t>告示の失効）</w:t>
      </w:r>
    </w:p>
    <w:p w14:paraId="7EA85D4E" w14:textId="77777777" w:rsidR="00A12FE1" w:rsidRDefault="00E4110D" w:rsidP="00730612">
      <w:pPr>
        <w:ind w:left="249" w:hangingChars="100" w:hanging="249"/>
        <w:jc w:val="both"/>
        <w:sectPr w:rsidR="00A12FE1" w:rsidSect="00A12FE1">
          <w:pgSz w:w="11906" w:h="16838" w:code="9"/>
          <w:pgMar w:top="1701" w:right="1588" w:bottom="1701" w:left="1588" w:header="567" w:footer="567" w:gutter="0"/>
          <w:cols w:space="720"/>
          <w:noEndnote/>
          <w:docGrid w:type="linesAndChars" w:linePitch="497" w:charSpace="1930"/>
        </w:sectPr>
      </w:pPr>
      <w:r>
        <w:rPr>
          <w:rFonts w:hint="eastAsia"/>
        </w:rPr>
        <w:t>２　この告示</w:t>
      </w:r>
      <w:r w:rsidR="0087057B">
        <w:rPr>
          <w:rFonts w:hint="eastAsia"/>
        </w:rPr>
        <w:t>は、令和３年３月</w:t>
      </w:r>
      <w:r w:rsidR="00B1170B">
        <w:rPr>
          <w:rFonts w:hint="eastAsia"/>
        </w:rPr>
        <w:t>３１</w:t>
      </w:r>
      <w:r w:rsidR="0087057B">
        <w:rPr>
          <w:rFonts w:hint="eastAsia"/>
        </w:rPr>
        <w:t>日限り、その効力を失う。</w:t>
      </w:r>
      <w:r w:rsidR="00730612">
        <w:rPr>
          <w:rFonts w:hint="eastAsia"/>
        </w:rPr>
        <w:t>ただし、同日までに給付金の支給を受けた者については、同日後も、なおその効力を有する。</w:t>
      </w:r>
    </w:p>
    <w:p w14:paraId="7EAD47CB" w14:textId="34B0577D" w:rsidR="0087057B" w:rsidRDefault="00D405FB" w:rsidP="00840312">
      <w:pPr>
        <w:jc w:val="both"/>
      </w:pPr>
      <w:r>
        <w:rPr>
          <w:rFonts w:hint="eastAsia"/>
        </w:rPr>
        <w:lastRenderedPageBreak/>
        <w:t>別表</w:t>
      </w:r>
      <w:r w:rsidR="0087057B">
        <w:rPr>
          <w:rFonts w:hint="eastAsia"/>
        </w:rPr>
        <w:t>（第２条、第</w:t>
      </w:r>
      <w:r w:rsidR="006B1E7C">
        <w:rPr>
          <w:rFonts w:hint="eastAsia"/>
        </w:rPr>
        <w:t>３</w:t>
      </w:r>
      <w:r w:rsidR="0087057B">
        <w:rPr>
          <w:rFonts w:hint="eastAsia"/>
        </w:rPr>
        <w:t>条関係）</w:t>
      </w:r>
    </w:p>
    <w:tbl>
      <w:tblPr>
        <w:tblW w:w="8789" w:type="dxa"/>
        <w:tblInd w:w="-5" w:type="dxa"/>
        <w:tblLayout w:type="fixed"/>
        <w:tblCellMar>
          <w:top w:w="120" w:type="dxa"/>
          <w:left w:w="120" w:type="dxa"/>
          <w:bottom w:w="120" w:type="dxa"/>
          <w:right w:w="120" w:type="dxa"/>
        </w:tblCellMar>
        <w:tblLook w:val="04A0" w:firstRow="1" w:lastRow="0" w:firstColumn="1" w:lastColumn="0" w:noHBand="0" w:noVBand="1"/>
      </w:tblPr>
      <w:tblGrid>
        <w:gridCol w:w="6521"/>
        <w:gridCol w:w="2268"/>
      </w:tblGrid>
      <w:tr w:rsidR="00504BBD" w14:paraId="0E9B44B3" w14:textId="77777777" w:rsidTr="00EE0FD2">
        <w:tc>
          <w:tcPr>
            <w:tcW w:w="652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8A82231" w14:textId="77777777" w:rsidR="00504BBD" w:rsidRDefault="00504BBD" w:rsidP="009E17D7">
            <w:pPr>
              <w:jc w:val="center"/>
            </w:pPr>
            <w:r>
              <w:rPr>
                <w:rFonts w:hint="eastAsia"/>
              </w:rPr>
              <w:t>提供サービス</w:t>
            </w:r>
          </w:p>
        </w:tc>
        <w:tc>
          <w:tcPr>
            <w:tcW w:w="22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5349DEC" w14:textId="6C191BF1" w:rsidR="00504BBD" w:rsidRDefault="00504BBD" w:rsidP="009E17D7">
            <w:pPr>
              <w:jc w:val="center"/>
            </w:pPr>
            <w:r>
              <w:rPr>
                <w:rFonts w:hint="eastAsia"/>
              </w:rPr>
              <w:t>給付金の額</w:t>
            </w:r>
          </w:p>
        </w:tc>
      </w:tr>
      <w:tr w:rsidR="00504BBD" w14:paraId="597D1A0C" w14:textId="77777777" w:rsidTr="00EE0FD2">
        <w:tc>
          <w:tcPr>
            <w:tcW w:w="652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220E129A" w14:textId="28D2F11A" w:rsidR="00504BBD" w:rsidRDefault="000B46E0" w:rsidP="0049694F">
            <w:pPr>
              <w:jc w:val="both"/>
            </w:pPr>
            <w:r>
              <w:rPr>
                <w:rFonts w:hint="eastAsia"/>
              </w:rPr>
              <w:t>特定施設入居者生活介護（法第８条第１１項に規定するサービス）</w:t>
            </w:r>
            <w:r w:rsidR="0049694F">
              <w:rPr>
                <w:rFonts w:hint="eastAsia"/>
              </w:rPr>
              <w:t>、</w:t>
            </w:r>
            <w:r w:rsidR="0035090D">
              <w:rPr>
                <w:rFonts w:hint="eastAsia"/>
              </w:rPr>
              <w:t>認知症対応型共同生活介護（同</w:t>
            </w:r>
            <w:r>
              <w:rPr>
                <w:rFonts w:hint="eastAsia"/>
              </w:rPr>
              <w:t>条第２０項に規定するサービス）</w:t>
            </w:r>
            <w:r w:rsidR="0049694F">
              <w:rPr>
                <w:rFonts w:hint="eastAsia"/>
              </w:rPr>
              <w:t>、</w:t>
            </w:r>
            <w:r w:rsidR="0035090D">
              <w:rPr>
                <w:rFonts w:hint="eastAsia"/>
              </w:rPr>
              <w:t>地域密着型介護老人福祉施設入所者生活介護（同</w:t>
            </w:r>
            <w:r>
              <w:rPr>
                <w:rFonts w:hint="eastAsia"/>
              </w:rPr>
              <w:t>条第２２項に規定するサービス）</w:t>
            </w:r>
            <w:r w:rsidR="0049694F">
              <w:rPr>
                <w:rFonts w:hint="eastAsia"/>
              </w:rPr>
              <w:t>、</w:t>
            </w:r>
            <w:r w:rsidR="0035090D">
              <w:rPr>
                <w:rFonts w:hint="eastAsia"/>
              </w:rPr>
              <w:t>介護福祉施設サービス（同</w:t>
            </w:r>
            <w:r>
              <w:rPr>
                <w:rFonts w:hint="eastAsia"/>
              </w:rPr>
              <w:t>条第２７項に規定するサービス）</w:t>
            </w:r>
            <w:r w:rsidR="0049694F">
              <w:rPr>
                <w:rFonts w:hint="eastAsia"/>
              </w:rPr>
              <w:t>、</w:t>
            </w:r>
            <w:r w:rsidR="0035090D">
              <w:rPr>
                <w:rFonts w:hint="eastAsia"/>
              </w:rPr>
              <w:t>介護保健施設サービス（同</w:t>
            </w:r>
            <w:r>
              <w:rPr>
                <w:rFonts w:hint="eastAsia"/>
              </w:rPr>
              <w:t>条第２８項に規定するサービス）</w:t>
            </w:r>
            <w:r w:rsidR="0049694F">
              <w:rPr>
                <w:rFonts w:hint="eastAsia"/>
              </w:rPr>
              <w:t>、</w:t>
            </w:r>
            <w:r w:rsidR="0035090D">
              <w:rPr>
                <w:rFonts w:hint="eastAsia"/>
              </w:rPr>
              <w:t>介護医療院サービス（同</w:t>
            </w:r>
            <w:r>
              <w:rPr>
                <w:rFonts w:hint="eastAsia"/>
              </w:rPr>
              <w:t>条第２９項に規定するサービス）</w:t>
            </w:r>
            <w:r w:rsidR="0049694F">
              <w:rPr>
                <w:rFonts w:hint="eastAsia"/>
              </w:rPr>
              <w:t>又は</w:t>
            </w:r>
            <w:r>
              <w:rPr>
                <w:rFonts w:hint="eastAsia"/>
              </w:rPr>
              <w:t>介護療養施設サービス（健康保険法等の一部を改正する法律（平成１８年法律第８３号）第２６条による改正前の法第８条第２６項に規定するサービス）</w:t>
            </w:r>
            <w:r w:rsidR="0084391D">
              <w:rPr>
                <w:rFonts w:hint="eastAsia"/>
              </w:rPr>
              <w:t>を実施する法人</w:t>
            </w:r>
          </w:p>
        </w:tc>
        <w:tc>
          <w:tcPr>
            <w:tcW w:w="22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0EC6F78" w14:textId="4638DC81" w:rsidR="00504BBD" w:rsidRDefault="000B46E0" w:rsidP="0025143E">
            <w:pPr>
              <w:jc w:val="right"/>
            </w:pPr>
            <w:r>
              <w:rPr>
                <w:rFonts w:hint="eastAsia"/>
              </w:rPr>
              <w:t>２</w:t>
            </w:r>
            <w:r w:rsidR="008C229A">
              <w:rPr>
                <w:rFonts w:hint="eastAsia"/>
              </w:rPr>
              <w:t>００，０００</w:t>
            </w:r>
            <w:r w:rsidR="00504BBD">
              <w:rPr>
                <w:rFonts w:hint="eastAsia"/>
              </w:rPr>
              <w:t>円</w:t>
            </w:r>
          </w:p>
        </w:tc>
      </w:tr>
      <w:tr w:rsidR="00504BBD" w14:paraId="5C37B6FC" w14:textId="77777777" w:rsidTr="00EE0FD2">
        <w:tc>
          <w:tcPr>
            <w:tcW w:w="652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3CE59C7" w14:textId="540E5093" w:rsidR="00504BBD" w:rsidRPr="00504BBD" w:rsidRDefault="0084391D" w:rsidP="0049694F">
            <w:pPr>
              <w:jc w:val="both"/>
            </w:pPr>
            <w:r>
              <w:rPr>
                <w:rFonts w:hint="eastAsia"/>
              </w:rPr>
              <w:t>上記以外の、</w:t>
            </w:r>
            <w:r w:rsidR="0049694F">
              <w:rPr>
                <w:rFonts w:hint="eastAsia"/>
              </w:rPr>
              <w:t>訪</w:t>
            </w:r>
            <w:r w:rsidR="0035090D">
              <w:rPr>
                <w:rFonts w:hint="eastAsia"/>
              </w:rPr>
              <w:t>問介護（法第８条第２項に規定するサービス）、訪問入浴介護（同条第３項に規定するサービス）、訪問看護（同条第４項に規定するサービス）、訪問リハビリテーション（同条第５項に規定するサービス）、通所介護（同条第７項に規定するサービス）、通所リハビリテーション（同条第８項に規定するサービス）、短期入所生活介護（同条第９項に規定するサービス）、短期入所療養介護（同</w:t>
            </w:r>
            <w:r w:rsidR="0049694F">
              <w:rPr>
                <w:rFonts w:hint="eastAsia"/>
              </w:rPr>
              <w:t>条第</w:t>
            </w:r>
            <w:r>
              <w:rPr>
                <w:rFonts w:hint="eastAsia"/>
              </w:rPr>
              <w:t>１０</w:t>
            </w:r>
            <w:r w:rsidR="0049694F">
              <w:t>項に規定するサービス）</w:t>
            </w:r>
            <w:r w:rsidR="0035090D">
              <w:rPr>
                <w:rFonts w:hint="eastAsia"/>
              </w:rPr>
              <w:t>、地域密着型通所介護（同</w:t>
            </w:r>
            <w:r w:rsidR="0049694F">
              <w:rPr>
                <w:rFonts w:hint="eastAsia"/>
              </w:rPr>
              <w:t>条第</w:t>
            </w:r>
            <w:r>
              <w:rPr>
                <w:rFonts w:hint="eastAsia"/>
              </w:rPr>
              <w:t>１７</w:t>
            </w:r>
            <w:r w:rsidR="0049694F">
              <w:t>項に規定するサービス）</w:t>
            </w:r>
            <w:r w:rsidR="0035090D">
              <w:rPr>
                <w:rFonts w:hint="eastAsia"/>
              </w:rPr>
              <w:t>、認知症対応型通所介護（同</w:t>
            </w:r>
            <w:r w:rsidR="0049694F">
              <w:rPr>
                <w:rFonts w:hint="eastAsia"/>
              </w:rPr>
              <w:t>条第</w:t>
            </w:r>
            <w:r>
              <w:rPr>
                <w:rFonts w:hint="eastAsia"/>
              </w:rPr>
              <w:t>１８</w:t>
            </w:r>
            <w:r w:rsidR="0049694F">
              <w:t>項に規定するサービス）</w:t>
            </w:r>
            <w:r w:rsidR="000C4729">
              <w:rPr>
                <w:rFonts w:hint="eastAsia"/>
              </w:rPr>
              <w:t>、</w:t>
            </w:r>
            <w:r w:rsidR="0035090D">
              <w:rPr>
                <w:rFonts w:hint="eastAsia"/>
              </w:rPr>
              <w:t>小規模多機能型居宅介護（同</w:t>
            </w:r>
            <w:r w:rsidR="0049694F">
              <w:rPr>
                <w:rFonts w:hint="eastAsia"/>
              </w:rPr>
              <w:t>条第</w:t>
            </w:r>
            <w:r>
              <w:rPr>
                <w:rFonts w:hint="eastAsia"/>
              </w:rPr>
              <w:t>１９</w:t>
            </w:r>
            <w:r w:rsidR="0049694F">
              <w:t>項に規定するサービス）</w:t>
            </w:r>
            <w:r w:rsidR="000C4729">
              <w:rPr>
                <w:rFonts w:hint="eastAsia"/>
              </w:rPr>
              <w:t>又は</w:t>
            </w:r>
            <w:r w:rsidR="008A2BC2">
              <w:rPr>
                <w:rFonts w:hint="eastAsia"/>
              </w:rPr>
              <w:t>居宅介護支援（</w:t>
            </w:r>
            <w:r w:rsidR="00403026">
              <w:rPr>
                <w:rFonts w:hint="eastAsia"/>
              </w:rPr>
              <w:t>同</w:t>
            </w:r>
            <w:r w:rsidR="004E625A">
              <w:rPr>
                <w:rFonts w:hint="eastAsia"/>
              </w:rPr>
              <w:t>条第２４</w:t>
            </w:r>
            <w:r w:rsidR="004E625A">
              <w:t>項に規定するサービス</w:t>
            </w:r>
            <w:r w:rsidR="004E625A">
              <w:rPr>
                <w:rFonts w:hint="eastAsia"/>
              </w:rPr>
              <w:t>）</w:t>
            </w:r>
            <w:r>
              <w:rPr>
                <w:rFonts w:hint="eastAsia"/>
              </w:rPr>
              <w:t>のみを実施する法人</w:t>
            </w:r>
          </w:p>
        </w:tc>
        <w:tc>
          <w:tcPr>
            <w:tcW w:w="226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E570A6D" w14:textId="6CAEA925" w:rsidR="00504BBD" w:rsidRDefault="000B46E0" w:rsidP="0025143E">
            <w:pPr>
              <w:jc w:val="right"/>
            </w:pPr>
            <w:r>
              <w:rPr>
                <w:rFonts w:hint="eastAsia"/>
              </w:rPr>
              <w:t>１</w:t>
            </w:r>
            <w:r w:rsidR="00C75A43">
              <w:rPr>
                <w:rFonts w:hint="eastAsia"/>
              </w:rPr>
              <w:t>０</w:t>
            </w:r>
            <w:r w:rsidR="008C229A">
              <w:rPr>
                <w:rFonts w:hint="eastAsia"/>
              </w:rPr>
              <w:t>０，０００</w:t>
            </w:r>
            <w:r w:rsidR="00504BBD">
              <w:rPr>
                <w:rFonts w:hint="eastAsia"/>
              </w:rPr>
              <w:t>円</w:t>
            </w:r>
          </w:p>
        </w:tc>
      </w:tr>
    </w:tbl>
    <w:p w14:paraId="7029FB38" w14:textId="77777777" w:rsidR="00A12FE1" w:rsidRDefault="00A12FE1" w:rsidP="00420923">
      <w:pPr>
        <w:widowControl/>
        <w:sectPr w:rsidR="00A12FE1" w:rsidSect="00403026">
          <w:pgSz w:w="11906" w:h="16838" w:code="9"/>
          <w:pgMar w:top="1418" w:right="1588" w:bottom="1418" w:left="1588" w:header="567" w:footer="567" w:gutter="0"/>
          <w:cols w:space="720"/>
          <w:noEndnote/>
          <w:docGrid w:type="linesAndChars" w:linePitch="497" w:charSpace="1930"/>
        </w:sectPr>
      </w:pPr>
    </w:p>
    <w:p w14:paraId="1EDAE77F" w14:textId="287B4473" w:rsidR="00B1170B" w:rsidRDefault="00B1170B" w:rsidP="00420923">
      <w:pPr>
        <w:widowControl/>
      </w:pPr>
      <w:r>
        <w:rPr>
          <w:rFonts w:hint="eastAsia"/>
        </w:rPr>
        <w:lastRenderedPageBreak/>
        <w:t>別記様式（第４条関係）</w:t>
      </w:r>
    </w:p>
    <w:p w14:paraId="76453CFC" w14:textId="77777777" w:rsidR="00C75A43" w:rsidRDefault="00C75A43" w:rsidP="00B1170B">
      <w:pPr>
        <w:widowControl/>
        <w:jc w:val="center"/>
      </w:pPr>
    </w:p>
    <w:p w14:paraId="117DCA2F" w14:textId="2CA21AE2" w:rsidR="00B1170B" w:rsidRDefault="00B1170B" w:rsidP="00B1170B">
      <w:pPr>
        <w:widowControl/>
        <w:jc w:val="center"/>
      </w:pPr>
      <w:r>
        <w:rPr>
          <w:rFonts w:hint="eastAsia"/>
        </w:rPr>
        <w:t>介護</w:t>
      </w:r>
      <w:r w:rsidR="00E4110D">
        <w:rPr>
          <w:rFonts w:hint="eastAsia"/>
        </w:rPr>
        <w:t>保険事業所感染</w:t>
      </w:r>
      <w:r>
        <w:rPr>
          <w:rFonts w:hint="eastAsia"/>
        </w:rPr>
        <w:t>予防対策費給付金申請書兼請求書</w:t>
      </w:r>
    </w:p>
    <w:p w14:paraId="37EABCA5" w14:textId="38B3EC42" w:rsidR="00B1170B" w:rsidRDefault="00C75A43" w:rsidP="00C75A43">
      <w:pPr>
        <w:widowControl/>
        <w:jc w:val="right"/>
      </w:pPr>
      <w:r>
        <w:rPr>
          <w:rFonts w:hint="eastAsia"/>
        </w:rPr>
        <w:t>年　　月　　日</w:t>
      </w:r>
    </w:p>
    <w:p w14:paraId="7A43CDB0" w14:textId="5C791628" w:rsidR="00C75A43" w:rsidRDefault="00C75A43" w:rsidP="00C75A43">
      <w:pPr>
        <w:widowControl/>
        <w:ind w:right="230"/>
      </w:pPr>
      <w:r>
        <w:rPr>
          <w:rFonts w:hint="eastAsia"/>
        </w:rPr>
        <w:t xml:space="preserve">　光市長　　　　　　様</w:t>
      </w:r>
    </w:p>
    <w:p w14:paraId="2C53F41E" w14:textId="03430A01" w:rsidR="00C75A43" w:rsidRDefault="00C75A43" w:rsidP="00C75A43">
      <w:pPr>
        <w:widowControl/>
        <w:ind w:right="230"/>
      </w:pPr>
    </w:p>
    <w:p w14:paraId="3DE368A8" w14:textId="77978BDC" w:rsidR="00C75A43" w:rsidRDefault="00C75A43" w:rsidP="00834A04">
      <w:pPr>
        <w:widowControl/>
        <w:ind w:right="230" w:firstLineChars="1600" w:firstLine="3991"/>
      </w:pPr>
      <w:r>
        <w:rPr>
          <w:rFonts w:hint="eastAsia"/>
        </w:rPr>
        <w:t>申請者　所在地</w:t>
      </w:r>
    </w:p>
    <w:p w14:paraId="0BDD6419" w14:textId="744693E3" w:rsidR="00C75A43" w:rsidRDefault="00C75A43" w:rsidP="00C75A43">
      <w:pPr>
        <w:widowControl/>
        <w:ind w:right="230"/>
      </w:pPr>
      <w:r>
        <w:rPr>
          <w:rFonts w:hint="eastAsia"/>
        </w:rPr>
        <w:t xml:space="preserve">　　　　</w:t>
      </w:r>
      <w:r w:rsidR="00834A04">
        <w:rPr>
          <w:rFonts w:hint="eastAsia"/>
        </w:rPr>
        <w:t xml:space="preserve">　　　　　　　　　　　　　　　</w:t>
      </w:r>
      <w:r w:rsidR="00A228DF">
        <w:rPr>
          <w:rFonts w:hint="eastAsia"/>
        </w:rPr>
        <w:t xml:space="preserve">　</w:t>
      </w:r>
      <w:r w:rsidR="000B46E0">
        <w:rPr>
          <w:rFonts w:hint="eastAsia"/>
        </w:rPr>
        <w:t>法人名</w:t>
      </w:r>
    </w:p>
    <w:p w14:paraId="229CD449" w14:textId="2FE23FE0" w:rsidR="00C75A43" w:rsidRDefault="00C75A43" w:rsidP="00834A04">
      <w:pPr>
        <w:widowControl/>
        <w:ind w:right="-59"/>
      </w:pPr>
      <w:r>
        <w:rPr>
          <w:rFonts w:hint="eastAsia"/>
        </w:rPr>
        <w:t xml:space="preserve">　　　</w:t>
      </w:r>
      <w:r w:rsidR="00834A04">
        <w:rPr>
          <w:rFonts w:hint="eastAsia"/>
        </w:rPr>
        <w:t xml:space="preserve">　　　　　　　　　　　　　　　　　</w:t>
      </w:r>
      <w:r>
        <w:rPr>
          <w:rFonts w:hint="eastAsia"/>
        </w:rPr>
        <w:t xml:space="preserve">代表者名　　　　　　　</w:t>
      </w:r>
      <w:r w:rsidR="00834A04">
        <w:rPr>
          <w:rFonts w:hint="eastAsia"/>
        </w:rPr>
        <w:t xml:space="preserve">　</w:t>
      </w:r>
      <w:r>
        <w:rPr>
          <w:rFonts w:hint="eastAsia"/>
        </w:rPr>
        <w:t xml:space="preserve">　　</w:t>
      </w:r>
      <w:r w:rsidR="008C229A">
        <w:fldChar w:fldCharType="begin"/>
      </w:r>
      <w:r w:rsidR="008C229A">
        <w:instrText xml:space="preserve"> </w:instrText>
      </w:r>
      <w:r w:rsidR="008C229A">
        <w:rPr>
          <w:rFonts w:hint="eastAsia"/>
        </w:rPr>
        <w:instrText>eq \o\ac(○,</w:instrText>
      </w:r>
      <w:r w:rsidR="008C229A" w:rsidRPr="008C229A">
        <w:rPr>
          <w:rFonts w:hint="eastAsia"/>
          <w:position w:val="2"/>
          <w:sz w:val="16"/>
        </w:rPr>
        <w:instrText>印</w:instrText>
      </w:r>
      <w:r w:rsidR="008C229A">
        <w:rPr>
          <w:rFonts w:hint="eastAsia"/>
        </w:rPr>
        <w:instrText>)</w:instrText>
      </w:r>
      <w:r w:rsidR="008C229A">
        <w:fldChar w:fldCharType="end"/>
      </w:r>
    </w:p>
    <w:p w14:paraId="778A18D8" w14:textId="3786348F" w:rsidR="00C75A43" w:rsidRDefault="00C75A43" w:rsidP="00C75A43">
      <w:pPr>
        <w:widowControl/>
        <w:ind w:right="230"/>
        <w:rPr>
          <w:rFonts w:hint="eastAsia"/>
        </w:rPr>
      </w:pPr>
    </w:p>
    <w:p w14:paraId="1C481E89" w14:textId="2D91AA7E" w:rsidR="00C75A43" w:rsidRDefault="00C75A43" w:rsidP="001075DE">
      <w:pPr>
        <w:widowControl/>
        <w:ind w:firstLineChars="100" w:firstLine="249"/>
      </w:pPr>
      <w:r>
        <w:rPr>
          <w:rFonts w:hint="eastAsia"/>
        </w:rPr>
        <w:t>光市介護</w:t>
      </w:r>
      <w:r w:rsidR="000B46E0">
        <w:rPr>
          <w:rFonts w:hint="eastAsia"/>
        </w:rPr>
        <w:t>保険</w:t>
      </w:r>
      <w:r>
        <w:rPr>
          <w:rFonts w:hint="eastAsia"/>
        </w:rPr>
        <w:t>事業所感染予防対策費給付金事業実施要綱第４条の規定により、下記のとおり給付金を申請</w:t>
      </w:r>
      <w:r w:rsidR="00A12FE1">
        <w:rPr>
          <w:rFonts w:hint="eastAsia"/>
        </w:rPr>
        <w:t>し、</w:t>
      </w:r>
      <w:r>
        <w:rPr>
          <w:rFonts w:hint="eastAsia"/>
        </w:rPr>
        <w:t>及び請求します。</w:t>
      </w:r>
    </w:p>
    <w:p w14:paraId="228F6B7D" w14:textId="78E68BC3" w:rsidR="00C75A43" w:rsidRDefault="00C75A43" w:rsidP="00C75A43">
      <w:pPr>
        <w:widowControl/>
        <w:ind w:right="230"/>
      </w:pPr>
    </w:p>
    <w:p w14:paraId="1A4162EE" w14:textId="77777777" w:rsidR="00C75A43" w:rsidRDefault="00C75A43" w:rsidP="00C75A43">
      <w:pPr>
        <w:pStyle w:val="ae"/>
      </w:pPr>
      <w:r>
        <w:rPr>
          <w:rFonts w:hint="eastAsia"/>
        </w:rPr>
        <w:t>記</w:t>
      </w:r>
    </w:p>
    <w:p w14:paraId="3F8CC1A2" w14:textId="794939E0" w:rsidR="00C75A43" w:rsidRDefault="00C75A43" w:rsidP="00C75A43">
      <w:pPr>
        <w:pStyle w:val="af0"/>
        <w:jc w:val="left"/>
      </w:pPr>
    </w:p>
    <w:p w14:paraId="08C33744" w14:textId="11F9E2FA" w:rsidR="00C75A43" w:rsidRDefault="00A228DF" w:rsidP="00232C7B">
      <w:r>
        <w:rPr>
          <w:rFonts w:hint="eastAsia"/>
        </w:rPr>
        <w:t>１</w:t>
      </w:r>
      <w:r w:rsidR="00A12FE1">
        <w:rPr>
          <w:rFonts w:hint="eastAsia"/>
        </w:rPr>
        <w:t xml:space="preserve">　市内の事業所等に関する事項</w:t>
      </w:r>
    </w:p>
    <w:tbl>
      <w:tblPr>
        <w:tblStyle w:val="af2"/>
        <w:tblW w:w="0" w:type="auto"/>
        <w:tblInd w:w="284" w:type="dxa"/>
        <w:tblLook w:val="04A0" w:firstRow="1" w:lastRow="0" w:firstColumn="1" w:lastColumn="0" w:noHBand="0" w:noVBand="1"/>
      </w:tblPr>
      <w:tblGrid>
        <w:gridCol w:w="2873"/>
        <w:gridCol w:w="2560"/>
        <w:gridCol w:w="3003"/>
      </w:tblGrid>
      <w:tr w:rsidR="00A12FE1" w14:paraId="4DDCA408" w14:textId="77777777" w:rsidTr="001075DE">
        <w:tc>
          <w:tcPr>
            <w:tcW w:w="2895" w:type="dxa"/>
          </w:tcPr>
          <w:p w14:paraId="301A9287" w14:textId="71EB27B0" w:rsidR="00A12FE1" w:rsidRDefault="00A12FE1" w:rsidP="00A12FE1">
            <w:pPr>
              <w:jc w:val="center"/>
              <w:rPr>
                <w:rFonts w:hint="eastAsia"/>
              </w:rPr>
            </w:pPr>
            <w:r>
              <w:rPr>
                <w:rFonts w:hint="eastAsia"/>
              </w:rPr>
              <w:t>事業所等所在地</w:t>
            </w:r>
          </w:p>
        </w:tc>
        <w:tc>
          <w:tcPr>
            <w:tcW w:w="2579" w:type="dxa"/>
          </w:tcPr>
          <w:p w14:paraId="067412BF" w14:textId="16008155" w:rsidR="00A12FE1" w:rsidRDefault="00A12FE1" w:rsidP="00A12FE1">
            <w:pPr>
              <w:jc w:val="center"/>
              <w:rPr>
                <w:rFonts w:hint="eastAsia"/>
              </w:rPr>
            </w:pPr>
            <w:r>
              <w:rPr>
                <w:rFonts w:hint="eastAsia"/>
              </w:rPr>
              <w:t>事業所等名称</w:t>
            </w:r>
          </w:p>
        </w:tc>
        <w:tc>
          <w:tcPr>
            <w:tcW w:w="3026" w:type="dxa"/>
          </w:tcPr>
          <w:p w14:paraId="2DFFEABA" w14:textId="39436725" w:rsidR="00A12FE1" w:rsidRDefault="00A12FE1" w:rsidP="00A12FE1">
            <w:pPr>
              <w:jc w:val="center"/>
              <w:rPr>
                <w:rFonts w:hint="eastAsia"/>
              </w:rPr>
            </w:pPr>
            <w:r>
              <w:rPr>
                <w:rFonts w:hint="eastAsia"/>
              </w:rPr>
              <w:t>実施した感染症予防対策</w:t>
            </w:r>
          </w:p>
        </w:tc>
      </w:tr>
      <w:tr w:rsidR="00A12FE1" w14:paraId="668A134B" w14:textId="77777777" w:rsidTr="001075DE">
        <w:trPr>
          <w:trHeight w:val="1016"/>
        </w:trPr>
        <w:tc>
          <w:tcPr>
            <w:tcW w:w="2895" w:type="dxa"/>
          </w:tcPr>
          <w:p w14:paraId="248DA52B" w14:textId="77777777" w:rsidR="00A12FE1" w:rsidRDefault="00A12FE1" w:rsidP="00A12FE1">
            <w:pPr>
              <w:rPr>
                <w:rFonts w:hint="eastAsia"/>
              </w:rPr>
            </w:pPr>
          </w:p>
        </w:tc>
        <w:tc>
          <w:tcPr>
            <w:tcW w:w="2579" w:type="dxa"/>
          </w:tcPr>
          <w:p w14:paraId="6906296D" w14:textId="77777777" w:rsidR="00A12FE1" w:rsidRDefault="00A12FE1" w:rsidP="00A12FE1">
            <w:pPr>
              <w:rPr>
                <w:rFonts w:hint="eastAsia"/>
              </w:rPr>
            </w:pPr>
          </w:p>
        </w:tc>
        <w:tc>
          <w:tcPr>
            <w:tcW w:w="3026" w:type="dxa"/>
          </w:tcPr>
          <w:p w14:paraId="2C702D64" w14:textId="77777777" w:rsidR="00A12FE1" w:rsidRDefault="00A12FE1" w:rsidP="00A12FE1">
            <w:pPr>
              <w:rPr>
                <w:rFonts w:hint="eastAsia"/>
              </w:rPr>
            </w:pPr>
          </w:p>
        </w:tc>
      </w:tr>
    </w:tbl>
    <w:p w14:paraId="2B0C85B9" w14:textId="77777777" w:rsidR="00A12FE1" w:rsidRDefault="00A12FE1" w:rsidP="00C75A43"/>
    <w:p w14:paraId="42F61F0B" w14:textId="2714F6C6" w:rsidR="00C5746F" w:rsidRDefault="00A228DF" w:rsidP="00924ED8">
      <w:pPr>
        <w:rPr>
          <w:rFonts w:hint="eastAsia"/>
        </w:rPr>
      </w:pPr>
      <w:r>
        <w:rPr>
          <w:rFonts w:hint="eastAsia"/>
        </w:rPr>
        <w:t>２</w:t>
      </w:r>
      <w:r w:rsidR="00C75A43">
        <w:rPr>
          <w:rFonts w:hint="eastAsia"/>
        </w:rPr>
        <w:t xml:space="preserve">　給付金の</w:t>
      </w:r>
      <w:r w:rsidR="00A12FE1">
        <w:rPr>
          <w:rFonts w:hint="eastAsia"/>
        </w:rPr>
        <w:t>申請</w:t>
      </w:r>
      <w:r w:rsidR="00C75A43">
        <w:rPr>
          <w:rFonts w:hint="eastAsia"/>
        </w:rPr>
        <w:t>額</w:t>
      </w:r>
      <w:r w:rsidR="00A12FE1">
        <w:rPr>
          <w:rFonts w:hint="eastAsia"/>
        </w:rPr>
        <w:t xml:space="preserve">　　　　　　　　　　</w:t>
      </w:r>
      <w:r w:rsidR="0025143E">
        <w:rPr>
          <w:rFonts w:hint="eastAsia"/>
        </w:rPr>
        <w:t xml:space="preserve">　</w:t>
      </w:r>
      <w:r w:rsidR="00A12FE1">
        <w:rPr>
          <w:rFonts w:hint="eastAsia"/>
        </w:rPr>
        <w:t>円</w:t>
      </w:r>
    </w:p>
    <w:p w14:paraId="2EF02452" w14:textId="77777777" w:rsidR="00924ED8" w:rsidRPr="00232C7B" w:rsidRDefault="00924ED8" w:rsidP="00C5746F">
      <w:pPr>
        <w:widowControl/>
        <w:rPr>
          <w:noProof/>
        </w:rPr>
      </w:pPr>
    </w:p>
    <w:p w14:paraId="129FBFBE" w14:textId="559B04CF" w:rsidR="00834A04" w:rsidRDefault="00834A04" w:rsidP="00C5746F">
      <w:pPr>
        <w:widowControl/>
        <w:rPr>
          <w:noProof/>
        </w:rPr>
      </w:pPr>
      <w:r>
        <w:rPr>
          <w:rFonts w:hint="eastAsia"/>
          <w:noProof/>
        </w:rPr>
        <w:t>３　振込先</w:t>
      </w:r>
    </w:p>
    <w:tbl>
      <w:tblPr>
        <w:tblStyle w:val="af2"/>
        <w:tblW w:w="0" w:type="auto"/>
        <w:tblInd w:w="284" w:type="dxa"/>
        <w:tblLook w:val="04A0" w:firstRow="1" w:lastRow="0" w:firstColumn="1" w:lastColumn="0" w:noHBand="0" w:noVBand="1"/>
      </w:tblPr>
      <w:tblGrid>
        <w:gridCol w:w="424"/>
        <w:gridCol w:w="425"/>
        <w:gridCol w:w="425"/>
        <w:gridCol w:w="426"/>
        <w:gridCol w:w="425"/>
        <w:gridCol w:w="425"/>
        <w:gridCol w:w="426"/>
        <w:gridCol w:w="2833"/>
        <w:gridCol w:w="2627"/>
      </w:tblGrid>
      <w:tr w:rsidR="00834A04" w14:paraId="6F519C93" w14:textId="77777777" w:rsidTr="00232C7B">
        <w:tc>
          <w:tcPr>
            <w:tcW w:w="2977" w:type="dxa"/>
            <w:gridSpan w:val="7"/>
          </w:tcPr>
          <w:p w14:paraId="13A8DD5F" w14:textId="0B870EE4" w:rsidR="00834A04" w:rsidRDefault="00834A04" w:rsidP="00834A04">
            <w:pPr>
              <w:widowControl/>
              <w:jc w:val="center"/>
              <w:rPr>
                <w:noProof/>
              </w:rPr>
            </w:pPr>
            <w:r>
              <w:rPr>
                <w:rFonts w:hint="eastAsia"/>
                <w:noProof/>
              </w:rPr>
              <w:t>金融機関名</w:t>
            </w:r>
          </w:p>
        </w:tc>
        <w:tc>
          <w:tcPr>
            <w:tcW w:w="2835" w:type="dxa"/>
          </w:tcPr>
          <w:p w14:paraId="504152FD" w14:textId="71A130BF" w:rsidR="00834A04" w:rsidRDefault="00834A04" w:rsidP="00834A04">
            <w:pPr>
              <w:widowControl/>
              <w:jc w:val="center"/>
              <w:rPr>
                <w:noProof/>
              </w:rPr>
            </w:pPr>
            <w:r>
              <w:rPr>
                <w:rFonts w:hint="eastAsia"/>
                <w:noProof/>
              </w:rPr>
              <w:t>支店名</w:t>
            </w:r>
          </w:p>
        </w:tc>
        <w:tc>
          <w:tcPr>
            <w:tcW w:w="2629" w:type="dxa"/>
          </w:tcPr>
          <w:p w14:paraId="751986B4" w14:textId="4A36C41B" w:rsidR="00834A04" w:rsidRDefault="00834A04" w:rsidP="00834A04">
            <w:pPr>
              <w:widowControl/>
              <w:jc w:val="center"/>
              <w:rPr>
                <w:noProof/>
              </w:rPr>
            </w:pPr>
            <w:r>
              <w:rPr>
                <w:rFonts w:hint="eastAsia"/>
                <w:noProof/>
              </w:rPr>
              <w:t>分類</w:t>
            </w:r>
          </w:p>
        </w:tc>
      </w:tr>
      <w:tr w:rsidR="00834A04" w14:paraId="7B570870" w14:textId="77777777" w:rsidTr="00232C7B">
        <w:trPr>
          <w:trHeight w:val="945"/>
        </w:trPr>
        <w:tc>
          <w:tcPr>
            <w:tcW w:w="2977" w:type="dxa"/>
            <w:gridSpan w:val="7"/>
            <w:vAlign w:val="center"/>
          </w:tcPr>
          <w:p w14:paraId="4FC8E51C" w14:textId="5D56B691" w:rsidR="00924ED8" w:rsidRDefault="00A12FE1" w:rsidP="00924ED8">
            <w:pPr>
              <w:widowControl/>
              <w:spacing w:line="0" w:lineRule="atLeast"/>
              <w:jc w:val="right"/>
              <w:rPr>
                <w:noProof/>
                <w:sz w:val="16"/>
                <w:szCs w:val="16"/>
              </w:rPr>
            </w:pPr>
            <w:r w:rsidRPr="00924ED8">
              <w:rPr>
                <w:rFonts w:hint="eastAsia"/>
                <w:noProof/>
                <w:spacing w:val="11"/>
                <w:sz w:val="16"/>
                <w:szCs w:val="16"/>
                <w:fitText w:val="845" w:id="-2044004352"/>
              </w:rPr>
              <w:t>銀行・</w:t>
            </w:r>
            <w:r w:rsidR="00924ED8" w:rsidRPr="00924ED8">
              <w:rPr>
                <w:rFonts w:hint="eastAsia"/>
                <w:noProof/>
                <w:spacing w:val="11"/>
                <w:sz w:val="16"/>
                <w:szCs w:val="16"/>
                <w:fitText w:val="845" w:id="-2044004352"/>
              </w:rPr>
              <w:t>農</w:t>
            </w:r>
            <w:r w:rsidR="00924ED8" w:rsidRPr="00924ED8">
              <w:rPr>
                <w:rFonts w:hint="eastAsia"/>
                <w:noProof/>
                <w:spacing w:val="-21"/>
                <w:sz w:val="16"/>
                <w:szCs w:val="16"/>
                <w:fitText w:val="845" w:id="-2044004352"/>
              </w:rPr>
              <w:t>協</w:t>
            </w:r>
          </w:p>
          <w:p w14:paraId="0F28BCFF" w14:textId="066CF349" w:rsidR="00A12FE1" w:rsidRDefault="00A12FE1" w:rsidP="00924ED8">
            <w:pPr>
              <w:widowControl/>
              <w:spacing w:line="0" w:lineRule="atLeast"/>
              <w:jc w:val="right"/>
              <w:rPr>
                <w:noProof/>
                <w:sz w:val="16"/>
                <w:szCs w:val="16"/>
              </w:rPr>
            </w:pPr>
            <w:r w:rsidRPr="0025143E">
              <w:rPr>
                <w:rFonts w:hint="eastAsia"/>
                <w:noProof/>
                <w:spacing w:val="34"/>
                <w:sz w:val="16"/>
                <w:szCs w:val="16"/>
                <w:fitText w:val="845" w:id="-2044005119"/>
              </w:rPr>
              <w:t>労働金</w:t>
            </w:r>
            <w:r w:rsidRPr="0025143E">
              <w:rPr>
                <w:rFonts w:hint="eastAsia"/>
                <w:noProof/>
                <w:spacing w:val="1"/>
                <w:sz w:val="16"/>
                <w:szCs w:val="16"/>
                <w:fitText w:val="845" w:id="-2044005119"/>
              </w:rPr>
              <w:t>庫</w:t>
            </w:r>
          </w:p>
          <w:p w14:paraId="3C4E909F" w14:textId="6E8DA6FB" w:rsidR="00A12FE1" w:rsidRDefault="00A12FE1" w:rsidP="00924ED8">
            <w:pPr>
              <w:widowControl/>
              <w:spacing w:line="0" w:lineRule="atLeast"/>
              <w:jc w:val="right"/>
              <w:rPr>
                <w:noProof/>
                <w:sz w:val="16"/>
                <w:szCs w:val="16"/>
              </w:rPr>
            </w:pPr>
            <w:r w:rsidRPr="00924ED8">
              <w:rPr>
                <w:rFonts w:hint="eastAsia"/>
                <w:noProof/>
                <w:spacing w:val="34"/>
                <w:sz w:val="16"/>
                <w:szCs w:val="16"/>
                <w:fitText w:val="845" w:id="-2044005118"/>
              </w:rPr>
              <w:t>信用金</w:t>
            </w:r>
            <w:r w:rsidRPr="00924ED8">
              <w:rPr>
                <w:rFonts w:hint="eastAsia"/>
                <w:noProof/>
                <w:spacing w:val="1"/>
                <w:sz w:val="16"/>
                <w:szCs w:val="16"/>
                <w:fitText w:val="845" w:id="-2044005118"/>
              </w:rPr>
              <w:t>庫</w:t>
            </w:r>
          </w:p>
          <w:p w14:paraId="28F0B6E7" w14:textId="71E61833" w:rsidR="00A12FE1" w:rsidRPr="00A12FE1" w:rsidRDefault="00924ED8" w:rsidP="00924ED8">
            <w:pPr>
              <w:widowControl/>
              <w:spacing w:line="0" w:lineRule="atLeast"/>
              <w:jc w:val="right"/>
              <w:rPr>
                <w:rFonts w:hint="eastAsia"/>
                <w:noProof/>
                <w:sz w:val="16"/>
                <w:szCs w:val="16"/>
              </w:rPr>
            </w:pPr>
            <w:r w:rsidRPr="00924ED8">
              <w:rPr>
                <w:rFonts w:hint="eastAsia"/>
                <w:noProof/>
                <w:spacing w:val="262"/>
                <w:sz w:val="16"/>
                <w:szCs w:val="16"/>
                <w:fitText w:val="845" w:id="-2044004864"/>
              </w:rPr>
              <w:t>（</w:t>
            </w:r>
            <w:r w:rsidRPr="00924ED8">
              <w:rPr>
                <w:rFonts w:hint="eastAsia"/>
                <w:noProof/>
                <w:sz w:val="16"/>
                <w:szCs w:val="16"/>
                <w:fitText w:val="845" w:id="-2044004864"/>
              </w:rPr>
              <w:t>）</w:t>
            </w:r>
          </w:p>
        </w:tc>
        <w:tc>
          <w:tcPr>
            <w:tcW w:w="2835" w:type="dxa"/>
            <w:vAlign w:val="center"/>
          </w:tcPr>
          <w:p w14:paraId="17F142DF" w14:textId="77777777" w:rsidR="00834A04" w:rsidRDefault="00924ED8" w:rsidP="00924ED8">
            <w:pPr>
              <w:widowControl/>
              <w:spacing w:line="0" w:lineRule="atLeast"/>
              <w:jc w:val="right"/>
              <w:rPr>
                <w:noProof/>
                <w:sz w:val="16"/>
                <w:szCs w:val="16"/>
              </w:rPr>
            </w:pPr>
            <w:r w:rsidRPr="00924ED8">
              <w:rPr>
                <w:rFonts w:hint="eastAsia"/>
                <w:noProof/>
                <w:spacing w:val="94"/>
                <w:sz w:val="16"/>
                <w:szCs w:val="16"/>
                <w:fitText w:val="507" w:id="-2044004608"/>
              </w:rPr>
              <w:t>本</w:t>
            </w:r>
            <w:r w:rsidRPr="00924ED8">
              <w:rPr>
                <w:rFonts w:hint="eastAsia"/>
                <w:noProof/>
                <w:sz w:val="16"/>
                <w:szCs w:val="16"/>
                <w:fitText w:val="507" w:id="-2044004608"/>
              </w:rPr>
              <w:t>店</w:t>
            </w:r>
          </w:p>
          <w:p w14:paraId="73B68448" w14:textId="77777777" w:rsidR="00924ED8" w:rsidRDefault="00924ED8" w:rsidP="00924ED8">
            <w:pPr>
              <w:widowControl/>
              <w:spacing w:line="0" w:lineRule="atLeast"/>
              <w:jc w:val="right"/>
              <w:rPr>
                <w:noProof/>
                <w:sz w:val="16"/>
                <w:szCs w:val="16"/>
              </w:rPr>
            </w:pPr>
            <w:r w:rsidRPr="00924ED8">
              <w:rPr>
                <w:rFonts w:hint="eastAsia"/>
                <w:noProof/>
                <w:spacing w:val="94"/>
                <w:sz w:val="16"/>
                <w:szCs w:val="16"/>
                <w:fitText w:val="507" w:id="-2044004607"/>
              </w:rPr>
              <w:t>支</w:t>
            </w:r>
            <w:r w:rsidRPr="00924ED8">
              <w:rPr>
                <w:rFonts w:hint="eastAsia"/>
                <w:noProof/>
                <w:sz w:val="16"/>
                <w:szCs w:val="16"/>
                <w:fitText w:val="507" w:id="-2044004607"/>
              </w:rPr>
              <w:t>店</w:t>
            </w:r>
          </w:p>
          <w:p w14:paraId="7D2659C5" w14:textId="77777777" w:rsidR="00924ED8" w:rsidRDefault="00924ED8" w:rsidP="00924ED8">
            <w:pPr>
              <w:widowControl/>
              <w:spacing w:line="0" w:lineRule="atLeast"/>
              <w:jc w:val="right"/>
              <w:rPr>
                <w:noProof/>
                <w:sz w:val="16"/>
                <w:szCs w:val="16"/>
              </w:rPr>
            </w:pPr>
            <w:r w:rsidRPr="00924ED8">
              <w:rPr>
                <w:rFonts w:hint="eastAsia"/>
                <w:noProof/>
                <w:spacing w:val="94"/>
                <w:sz w:val="16"/>
                <w:szCs w:val="16"/>
                <w:fitText w:val="507" w:id="-2044004606"/>
              </w:rPr>
              <w:t>支</w:t>
            </w:r>
            <w:r w:rsidRPr="00924ED8">
              <w:rPr>
                <w:rFonts w:hint="eastAsia"/>
                <w:noProof/>
                <w:sz w:val="16"/>
                <w:szCs w:val="16"/>
                <w:fitText w:val="507" w:id="-2044004606"/>
              </w:rPr>
              <w:t>所</w:t>
            </w:r>
          </w:p>
          <w:p w14:paraId="35A58D5E" w14:textId="7FC00880" w:rsidR="00924ED8" w:rsidRPr="00924ED8" w:rsidRDefault="00924ED8" w:rsidP="00924ED8">
            <w:pPr>
              <w:widowControl/>
              <w:spacing w:line="0" w:lineRule="atLeast"/>
              <w:jc w:val="right"/>
              <w:rPr>
                <w:rFonts w:hint="eastAsia"/>
                <w:noProof/>
                <w:sz w:val="16"/>
                <w:szCs w:val="16"/>
              </w:rPr>
            </w:pPr>
            <w:r>
              <w:rPr>
                <w:rFonts w:hint="eastAsia"/>
                <w:noProof/>
                <w:sz w:val="16"/>
                <w:szCs w:val="16"/>
              </w:rPr>
              <w:t>出張所</w:t>
            </w:r>
          </w:p>
        </w:tc>
        <w:tc>
          <w:tcPr>
            <w:tcW w:w="2629" w:type="dxa"/>
            <w:vAlign w:val="center"/>
          </w:tcPr>
          <w:p w14:paraId="2B2D13A2" w14:textId="5D2246A7" w:rsidR="00834A04" w:rsidRDefault="00834A04" w:rsidP="00834A04">
            <w:pPr>
              <w:widowControl/>
              <w:jc w:val="center"/>
              <w:rPr>
                <w:noProof/>
              </w:rPr>
            </w:pPr>
            <w:r>
              <w:rPr>
                <w:rFonts w:hint="eastAsia"/>
                <w:noProof/>
              </w:rPr>
              <w:t>１ 普通　　２ 当座</w:t>
            </w:r>
          </w:p>
        </w:tc>
      </w:tr>
      <w:tr w:rsidR="00834A04" w14:paraId="7F62370A" w14:textId="77777777" w:rsidTr="00232C7B">
        <w:tc>
          <w:tcPr>
            <w:tcW w:w="2977" w:type="dxa"/>
            <w:gridSpan w:val="7"/>
          </w:tcPr>
          <w:p w14:paraId="54EBA1AE" w14:textId="0B948B3B" w:rsidR="00834A04" w:rsidRDefault="00834A04" w:rsidP="00834A04">
            <w:pPr>
              <w:widowControl/>
              <w:jc w:val="center"/>
              <w:rPr>
                <w:noProof/>
              </w:rPr>
            </w:pPr>
            <w:r>
              <w:rPr>
                <w:rFonts w:hint="eastAsia"/>
                <w:noProof/>
              </w:rPr>
              <w:t>口座番号</w:t>
            </w:r>
          </w:p>
        </w:tc>
        <w:tc>
          <w:tcPr>
            <w:tcW w:w="5464" w:type="dxa"/>
            <w:gridSpan w:val="2"/>
          </w:tcPr>
          <w:p w14:paraId="00C0CC17" w14:textId="7FBC8831" w:rsidR="00834A04" w:rsidRDefault="00834A04" w:rsidP="00834A04">
            <w:pPr>
              <w:widowControl/>
              <w:jc w:val="center"/>
              <w:rPr>
                <w:noProof/>
              </w:rPr>
            </w:pPr>
            <w:r>
              <w:rPr>
                <w:rFonts w:hint="eastAsia"/>
                <w:noProof/>
              </w:rPr>
              <w:t>口座名義</w:t>
            </w:r>
          </w:p>
        </w:tc>
      </w:tr>
      <w:tr w:rsidR="0038411E" w14:paraId="610E2E7D" w14:textId="77777777" w:rsidTr="00232C7B">
        <w:trPr>
          <w:trHeight w:val="150"/>
        </w:trPr>
        <w:tc>
          <w:tcPr>
            <w:tcW w:w="425" w:type="dxa"/>
            <w:vMerge w:val="restart"/>
            <w:vAlign w:val="center"/>
          </w:tcPr>
          <w:p w14:paraId="75E66CAC" w14:textId="77777777" w:rsidR="0038411E" w:rsidRDefault="0038411E" w:rsidP="00834A04">
            <w:pPr>
              <w:widowControl/>
              <w:jc w:val="both"/>
              <w:rPr>
                <w:noProof/>
              </w:rPr>
            </w:pPr>
          </w:p>
        </w:tc>
        <w:tc>
          <w:tcPr>
            <w:tcW w:w="425" w:type="dxa"/>
            <w:vMerge w:val="restart"/>
            <w:vAlign w:val="center"/>
          </w:tcPr>
          <w:p w14:paraId="551CBAAD" w14:textId="77777777" w:rsidR="0038411E" w:rsidRDefault="0038411E" w:rsidP="00834A04">
            <w:pPr>
              <w:widowControl/>
              <w:jc w:val="both"/>
              <w:rPr>
                <w:noProof/>
              </w:rPr>
            </w:pPr>
          </w:p>
        </w:tc>
        <w:tc>
          <w:tcPr>
            <w:tcW w:w="425" w:type="dxa"/>
            <w:vMerge w:val="restart"/>
            <w:vAlign w:val="center"/>
          </w:tcPr>
          <w:p w14:paraId="69B122AF" w14:textId="77777777" w:rsidR="0038411E" w:rsidRDefault="0038411E" w:rsidP="00834A04">
            <w:pPr>
              <w:widowControl/>
              <w:jc w:val="both"/>
              <w:rPr>
                <w:noProof/>
              </w:rPr>
            </w:pPr>
          </w:p>
        </w:tc>
        <w:tc>
          <w:tcPr>
            <w:tcW w:w="426" w:type="dxa"/>
            <w:vMerge w:val="restart"/>
            <w:vAlign w:val="center"/>
          </w:tcPr>
          <w:p w14:paraId="2933471F" w14:textId="77777777" w:rsidR="0038411E" w:rsidRDefault="0038411E" w:rsidP="00834A04">
            <w:pPr>
              <w:widowControl/>
              <w:jc w:val="both"/>
              <w:rPr>
                <w:noProof/>
              </w:rPr>
            </w:pPr>
          </w:p>
        </w:tc>
        <w:tc>
          <w:tcPr>
            <w:tcW w:w="425" w:type="dxa"/>
            <w:vMerge w:val="restart"/>
            <w:vAlign w:val="center"/>
          </w:tcPr>
          <w:p w14:paraId="7D26CDB1" w14:textId="6CD7ADCB" w:rsidR="0038411E" w:rsidRDefault="0038411E" w:rsidP="00834A04">
            <w:pPr>
              <w:widowControl/>
              <w:jc w:val="both"/>
              <w:rPr>
                <w:noProof/>
              </w:rPr>
            </w:pPr>
          </w:p>
        </w:tc>
        <w:tc>
          <w:tcPr>
            <w:tcW w:w="425" w:type="dxa"/>
            <w:vMerge w:val="restart"/>
            <w:vAlign w:val="center"/>
          </w:tcPr>
          <w:p w14:paraId="353CE8C7" w14:textId="77777777" w:rsidR="0038411E" w:rsidRDefault="0038411E" w:rsidP="00834A04">
            <w:pPr>
              <w:widowControl/>
              <w:jc w:val="both"/>
              <w:rPr>
                <w:noProof/>
              </w:rPr>
            </w:pPr>
          </w:p>
        </w:tc>
        <w:tc>
          <w:tcPr>
            <w:tcW w:w="426" w:type="dxa"/>
            <w:vMerge w:val="restart"/>
            <w:vAlign w:val="center"/>
          </w:tcPr>
          <w:p w14:paraId="68741BDB" w14:textId="77777777" w:rsidR="0038411E" w:rsidRDefault="0038411E" w:rsidP="00834A04">
            <w:pPr>
              <w:widowControl/>
              <w:jc w:val="both"/>
              <w:rPr>
                <w:noProof/>
              </w:rPr>
            </w:pPr>
          </w:p>
        </w:tc>
        <w:tc>
          <w:tcPr>
            <w:tcW w:w="5464" w:type="dxa"/>
            <w:gridSpan w:val="2"/>
            <w:vAlign w:val="center"/>
          </w:tcPr>
          <w:p w14:paraId="7BE37BB8" w14:textId="3F8EE857" w:rsidR="0038411E" w:rsidRDefault="0038411E" w:rsidP="00834A04">
            <w:pPr>
              <w:widowControl/>
              <w:snapToGrid w:val="0"/>
              <w:jc w:val="both"/>
              <w:rPr>
                <w:noProof/>
              </w:rPr>
            </w:pPr>
            <w:r w:rsidRPr="00834A04">
              <w:rPr>
                <w:rFonts w:hint="eastAsia"/>
                <w:noProof/>
                <w:sz w:val="20"/>
              </w:rPr>
              <w:t>（フリガナ）</w:t>
            </w:r>
          </w:p>
        </w:tc>
      </w:tr>
      <w:tr w:rsidR="0038411E" w14:paraId="36F6F50E" w14:textId="77777777" w:rsidTr="00232C7B">
        <w:trPr>
          <w:trHeight w:val="658"/>
        </w:trPr>
        <w:tc>
          <w:tcPr>
            <w:tcW w:w="425" w:type="dxa"/>
            <w:vMerge/>
          </w:tcPr>
          <w:p w14:paraId="72F29D9E" w14:textId="77777777" w:rsidR="0038411E" w:rsidRDefault="0038411E" w:rsidP="00232C7B">
            <w:pPr>
              <w:widowControl/>
              <w:spacing w:line="20" w:lineRule="exact"/>
              <w:jc w:val="center"/>
              <w:rPr>
                <w:noProof/>
              </w:rPr>
            </w:pPr>
          </w:p>
        </w:tc>
        <w:tc>
          <w:tcPr>
            <w:tcW w:w="425" w:type="dxa"/>
            <w:vMerge/>
          </w:tcPr>
          <w:p w14:paraId="5DA72983" w14:textId="77777777" w:rsidR="0038411E" w:rsidRDefault="0038411E" w:rsidP="00232C7B">
            <w:pPr>
              <w:widowControl/>
              <w:spacing w:line="20" w:lineRule="exact"/>
              <w:jc w:val="center"/>
              <w:rPr>
                <w:noProof/>
              </w:rPr>
            </w:pPr>
          </w:p>
        </w:tc>
        <w:tc>
          <w:tcPr>
            <w:tcW w:w="425" w:type="dxa"/>
            <w:vMerge/>
          </w:tcPr>
          <w:p w14:paraId="3828B5AD" w14:textId="77777777" w:rsidR="0038411E" w:rsidRDefault="0038411E" w:rsidP="00232C7B">
            <w:pPr>
              <w:widowControl/>
              <w:spacing w:line="20" w:lineRule="exact"/>
              <w:jc w:val="center"/>
              <w:rPr>
                <w:noProof/>
              </w:rPr>
            </w:pPr>
          </w:p>
        </w:tc>
        <w:tc>
          <w:tcPr>
            <w:tcW w:w="426" w:type="dxa"/>
            <w:vMerge/>
          </w:tcPr>
          <w:p w14:paraId="0E083B4D" w14:textId="77777777" w:rsidR="0038411E" w:rsidRDefault="0038411E" w:rsidP="00232C7B">
            <w:pPr>
              <w:widowControl/>
              <w:spacing w:line="20" w:lineRule="exact"/>
              <w:jc w:val="center"/>
              <w:rPr>
                <w:noProof/>
              </w:rPr>
            </w:pPr>
          </w:p>
        </w:tc>
        <w:tc>
          <w:tcPr>
            <w:tcW w:w="425" w:type="dxa"/>
            <w:vMerge/>
          </w:tcPr>
          <w:p w14:paraId="0C0485A3" w14:textId="732FDB98" w:rsidR="0038411E" w:rsidRDefault="0038411E" w:rsidP="00232C7B">
            <w:pPr>
              <w:widowControl/>
              <w:spacing w:line="20" w:lineRule="exact"/>
              <w:jc w:val="center"/>
              <w:rPr>
                <w:noProof/>
              </w:rPr>
            </w:pPr>
          </w:p>
        </w:tc>
        <w:tc>
          <w:tcPr>
            <w:tcW w:w="425" w:type="dxa"/>
            <w:vMerge/>
          </w:tcPr>
          <w:p w14:paraId="32AD5EB0" w14:textId="77777777" w:rsidR="0038411E" w:rsidRDefault="0038411E" w:rsidP="00232C7B">
            <w:pPr>
              <w:widowControl/>
              <w:spacing w:line="20" w:lineRule="exact"/>
              <w:jc w:val="center"/>
              <w:rPr>
                <w:noProof/>
              </w:rPr>
            </w:pPr>
          </w:p>
        </w:tc>
        <w:tc>
          <w:tcPr>
            <w:tcW w:w="426" w:type="dxa"/>
            <w:vMerge/>
          </w:tcPr>
          <w:p w14:paraId="5C443415" w14:textId="77777777" w:rsidR="0038411E" w:rsidRDefault="0038411E" w:rsidP="00232C7B">
            <w:pPr>
              <w:widowControl/>
              <w:spacing w:line="20" w:lineRule="exact"/>
              <w:jc w:val="center"/>
              <w:rPr>
                <w:noProof/>
              </w:rPr>
            </w:pPr>
          </w:p>
        </w:tc>
        <w:tc>
          <w:tcPr>
            <w:tcW w:w="5464" w:type="dxa"/>
            <w:gridSpan w:val="2"/>
            <w:vAlign w:val="center"/>
          </w:tcPr>
          <w:p w14:paraId="6AD2E062" w14:textId="03E0A5C5" w:rsidR="0038411E" w:rsidRDefault="0038411E" w:rsidP="00232C7B">
            <w:pPr>
              <w:widowControl/>
              <w:spacing w:line="20" w:lineRule="exact"/>
              <w:jc w:val="both"/>
              <w:rPr>
                <w:noProof/>
              </w:rPr>
            </w:pPr>
          </w:p>
        </w:tc>
      </w:tr>
    </w:tbl>
    <w:p w14:paraId="736DEEF4" w14:textId="77777777" w:rsidR="00834A04" w:rsidRDefault="00834A04" w:rsidP="00232C7B">
      <w:pPr>
        <w:widowControl/>
        <w:spacing w:line="20" w:lineRule="exact"/>
        <w:rPr>
          <w:rFonts w:hint="eastAsia"/>
          <w:noProof/>
        </w:rPr>
      </w:pPr>
    </w:p>
    <w:sectPr w:rsidR="00834A04" w:rsidSect="001075DE">
      <w:pgSz w:w="11906" w:h="16838" w:code="9"/>
      <w:pgMar w:top="1134" w:right="1588" w:bottom="1134" w:left="1588" w:header="567" w:footer="567" w:gutter="0"/>
      <w:cols w:space="720"/>
      <w:noEndnote/>
      <w:docGrid w:type="linesAndChars" w:linePitch="497" w:charSpace="1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361B" w14:textId="77777777" w:rsidR="008A0D2D" w:rsidRDefault="008A0D2D">
      <w:r>
        <w:separator/>
      </w:r>
    </w:p>
  </w:endnote>
  <w:endnote w:type="continuationSeparator" w:id="0">
    <w:p w14:paraId="6261A931" w14:textId="77777777" w:rsidR="008A0D2D" w:rsidRDefault="008A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01072" w14:textId="77777777" w:rsidR="008A0D2D" w:rsidRDefault="008A0D2D">
      <w:r>
        <w:separator/>
      </w:r>
    </w:p>
  </w:footnote>
  <w:footnote w:type="continuationSeparator" w:id="0">
    <w:p w14:paraId="25ACCCEE" w14:textId="77777777" w:rsidR="008A0D2D" w:rsidRDefault="008A0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9"/>
  <w:drawingGridVerticalSpacing w:val="49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3A8C"/>
    <w:rsid w:val="00037D3C"/>
    <w:rsid w:val="0004489C"/>
    <w:rsid w:val="00044FE3"/>
    <w:rsid w:val="00083AEC"/>
    <w:rsid w:val="000A782B"/>
    <w:rsid w:val="000B46E0"/>
    <w:rsid w:val="000C4729"/>
    <w:rsid w:val="000C6E0F"/>
    <w:rsid w:val="000E4F61"/>
    <w:rsid w:val="000F0790"/>
    <w:rsid w:val="001075DE"/>
    <w:rsid w:val="001154AF"/>
    <w:rsid w:val="001163C1"/>
    <w:rsid w:val="00144950"/>
    <w:rsid w:val="001D0EEC"/>
    <w:rsid w:val="001E5010"/>
    <w:rsid w:val="001F3D94"/>
    <w:rsid w:val="00227845"/>
    <w:rsid w:val="00232C7B"/>
    <w:rsid w:val="0025143E"/>
    <w:rsid w:val="002668B9"/>
    <w:rsid w:val="002837F0"/>
    <w:rsid w:val="00283BE2"/>
    <w:rsid w:val="002B0423"/>
    <w:rsid w:val="002B4C9F"/>
    <w:rsid w:val="0035090D"/>
    <w:rsid w:val="00362C13"/>
    <w:rsid w:val="0036514F"/>
    <w:rsid w:val="0038411E"/>
    <w:rsid w:val="00403026"/>
    <w:rsid w:val="00412169"/>
    <w:rsid w:val="00420923"/>
    <w:rsid w:val="0045286D"/>
    <w:rsid w:val="0047550F"/>
    <w:rsid w:val="00491615"/>
    <w:rsid w:val="0049694F"/>
    <w:rsid w:val="004A31BC"/>
    <w:rsid w:val="004D19AB"/>
    <w:rsid w:val="004D2F47"/>
    <w:rsid w:val="004E21FF"/>
    <w:rsid w:val="004E625A"/>
    <w:rsid w:val="004F1809"/>
    <w:rsid w:val="00504BBD"/>
    <w:rsid w:val="0053529E"/>
    <w:rsid w:val="00547FC3"/>
    <w:rsid w:val="00560F86"/>
    <w:rsid w:val="00590730"/>
    <w:rsid w:val="005960B3"/>
    <w:rsid w:val="00596B85"/>
    <w:rsid w:val="00605E99"/>
    <w:rsid w:val="0064577D"/>
    <w:rsid w:val="00664B36"/>
    <w:rsid w:val="00664D8F"/>
    <w:rsid w:val="0066529B"/>
    <w:rsid w:val="006775F5"/>
    <w:rsid w:val="0068428E"/>
    <w:rsid w:val="00685AB5"/>
    <w:rsid w:val="006B1E7C"/>
    <w:rsid w:val="00730612"/>
    <w:rsid w:val="007B456A"/>
    <w:rsid w:val="007C2439"/>
    <w:rsid w:val="007D3317"/>
    <w:rsid w:val="00820E9D"/>
    <w:rsid w:val="00834A04"/>
    <w:rsid w:val="00840312"/>
    <w:rsid w:val="0084391D"/>
    <w:rsid w:val="008675BA"/>
    <w:rsid w:val="0087057B"/>
    <w:rsid w:val="008A0D2D"/>
    <w:rsid w:val="008A2BC2"/>
    <w:rsid w:val="008A450E"/>
    <w:rsid w:val="008A4518"/>
    <w:rsid w:val="008A4FB6"/>
    <w:rsid w:val="008A6DB5"/>
    <w:rsid w:val="008B18CB"/>
    <w:rsid w:val="008C229A"/>
    <w:rsid w:val="009009F1"/>
    <w:rsid w:val="0090405F"/>
    <w:rsid w:val="0091740A"/>
    <w:rsid w:val="00924ED8"/>
    <w:rsid w:val="00965587"/>
    <w:rsid w:val="00992EF7"/>
    <w:rsid w:val="009C5FCF"/>
    <w:rsid w:val="009D61ED"/>
    <w:rsid w:val="009E17D7"/>
    <w:rsid w:val="00A000AF"/>
    <w:rsid w:val="00A12FE1"/>
    <w:rsid w:val="00A228DF"/>
    <w:rsid w:val="00A32D74"/>
    <w:rsid w:val="00A43419"/>
    <w:rsid w:val="00A77B3E"/>
    <w:rsid w:val="00A84EB1"/>
    <w:rsid w:val="00B1170B"/>
    <w:rsid w:val="00B23E37"/>
    <w:rsid w:val="00B519B8"/>
    <w:rsid w:val="00BC66D9"/>
    <w:rsid w:val="00BD30DA"/>
    <w:rsid w:val="00BD5482"/>
    <w:rsid w:val="00C06922"/>
    <w:rsid w:val="00C3170C"/>
    <w:rsid w:val="00C437FD"/>
    <w:rsid w:val="00C52CE3"/>
    <w:rsid w:val="00C5746F"/>
    <w:rsid w:val="00C61CA0"/>
    <w:rsid w:val="00C75A43"/>
    <w:rsid w:val="00CA2A55"/>
    <w:rsid w:val="00CA7A4B"/>
    <w:rsid w:val="00CC581C"/>
    <w:rsid w:val="00CD4B5D"/>
    <w:rsid w:val="00CD7EE5"/>
    <w:rsid w:val="00CE0902"/>
    <w:rsid w:val="00CF0E08"/>
    <w:rsid w:val="00D20F55"/>
    <w:rsid w:val="00D405FB"/>
    <w:rsid w:val="00D453FE"/>
    <w:rsid w:val="00D92F6B"/>
    <w:rsid w:val="00D9644D"/>
    <w:rsid w:val="00DA0E69"/>
    <w:rsid w:val="00DA1293"/>
    <w:rsid w:val="00DE242E"/>
    <w:rsid w:val="00E0684A"/>
    <w:rsid w:val="00E37371"/>
    <w:rsid w:val="00E4110D"/>
    <w:rsid w:val="00E67CBF"/>
    <w:rsid w:val="00EE0C75"/>
    <w:rsid w:val="00EE0FD2"/>
    <w:rsid w:val="00F20301"/>
    <w:rsid w:val="00F50887"/>
    <w:rsid w:val="00F55E45"/>
    <w:rsid w:val="00F74DDC"/>
    <w:rsid w:val="00F77D4D"/>
    <w:rsid w:val="00FA1C85"/>
    <w:rsid w:val="00FD6E1F"/>
    <w:rsid w:val="00FE2DCD"/>
    <w:rsid w:val="00FF0C4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D6A84F1"/>
  <w14:defaultImageDpi w14:val="0"/>
  <w15:docId w15:val="{576FA336-2A40-48F4-B3EE-4C265F68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DDC"/>
    <w:pPr>
      <w:tabs>
        <w:tab w:val="center" w:pos="4252"/>
        <w:tab w:val="right" w:pos="8504"/>
      </w:tabs>
      <w:snapToGrid w:val="0"/>
    </w:pPr>
  </w:style>
  <w:style w:type="character" w:customStyle="1" w:styleId="a4">
    <w:name w:val="ヘッダー (文字)"/>
    <w:basedOn w:val="a0"/>
    <w:link w:val="a3"/>
    <w:uiPriority w:val="99"/>
    <w:locked/>
    <w:rsid w:val="00F74DDC"/>
    <w:rPr>
      <w:rFonts w:ascii="ＭＳ 明朝" w:eastAsia="ＭＳ 明朝" w:hAnsi="ＭＳ 明朝" w:cs="ＭＳ 明朝"/>
      <w:kern w:val="0"/>
      <w:sz w:val="24"/>
      <w:szCs w:val="24"/>
    </w:rPr>
  </w:style>
  <w:style w:type="paragraph" w:styleId="a5">
    <w:name w:val="footer"/>
    <w:basedOn w:val="a"/>
    <w:link w:val="a6"/>
    <w:uiPriority w:val="99"/>
    <w:rsid w:val="00F74DDC"/>
    <w:pPr>
      <w:tabs>
        <w:tab w:val="center" w:pos="4252"/>
        <w:tab w:val="right" w:pos="8504"/>
      </w:tabs>
      <w:snapToGrid w:val="0"/>
    </w:pPr>
  </w:style>
  <w:style w:type="character" w:customStyle="1" w:styleId="a6">
    <w:name w:val="フッター (文字)"/>
    <w:basedOn w:val="a0"/>
    <w:link w:val="a5"/>
    <w:uiPriority w:val="99"/>
    <w:locked/>
    <w:rsid w:val="00F74DDC"/>
    <w:rPr>
      <w:rFonts w:ascii="ＭＳ 明朝" w:eastAsia="ＭＳ 明朝" w:hAnsi="ＭＳ 明朝" w:cs="ＭＳ 明朝"/>
      <w:kern w:val="0"/>
      <w:sz w:val="24"/>
      <w:szCs w:val="24"/>
    </w:rPr>
  </w:style>
  <w:style w:type="paragraph" w:styleId="a7">
    <w:name w:val="Balloon Text"/>
    <w:basedOn w:val="a"/>
    <w:link w:val="a8"/>
    <w:rsid w:val="00C52CE3"/>
    <w:rPr>
      <w:rFonts w:asciiTheme="majorHAnsi" w:eastAsiaTheme="majorEastAsia" w:hAnsiTheme="majorHAnsi" w:cstheme="majorBidi"/>
      <w:sz w:val="18"/>
      <w:szCs w:val="18"/>
    </w:rPr>
  </w:style>
  <w:style w:type="character" w:customStyle="1" w:styleId="a8">
    <w:name w:val="吹き出し (文字)"/>
    <w:basedOn w:val="a0"/>
    <w:link w:val="a7"/>
    <w:rsid w:val="00C52CE3"/>
    <w:rPr>
      <w:rFonts w:asciiTheme="majorHAnsi" w:eastAsiaTheme="majorEastAsia" w:hAnsiTheme="majorHAnsi" w:cstheme="majorBidi"/>
      <w:kern w:val="0"/>
      <w:sz w:val="18"/>
      <w:szCs w:val="18"/>
    </w:rPr>
  </w:style>
  <w:style w:type="character" w:styleId="a9">
    <w:name w:val="annotation reference"/>
    <w:basedOn w:val="a0"/>
    <w:rsid w:val="00C52CE3"/>
    <w:rPr>
      <w:sz w:val="18"/>
      <w:szCs w:val="18"/>
    </w:rPr>
  </w:style>
  <w:style w:type="paragraph" w:styleId="aa">
    <w:name w:val="annotation text"/>
    <w:basedOn w:val="a"/>
    <w:link w:val="ab"/>
    <w:rsid w:val="00C52CE3"/>
  </w:style>
  <w:style w:type="character" w:customStyle="1" w:styleId="ab">
    <w:name w:val="コメント文字列 (文字)"/>
    <w:basedOn w:val="a0"/>
    <w:link w:val="aa"/>
    <w:rsid w:val="00C52CE3"/>
    <w:rPr>
      <w:rFonts w:ascii="ＭＳ 明朝" w:eastAsia="ＭＳ 明朝" w:hAnsi="ＭＳ 明朝" w:cs="ＭＳ 明朝"/>
      <w:kern w:val="0"/>
      <w:sz w:val="24"/>
      <w:szCs w:val="24"/>
    </w:rPr>
  </w:style>
  <w:style w:type="paragraph" w:styleId="ac">
    <w:name w:val="annotation subject"/>
    <w:basedOn w:val="aa"/>
    <w:next w:val="aa"/>
    <w:link w:val="ad"/>
    <w:rsid w:val="00C52CE3"/>
    <w:rPr>
      <w:b/>
      <w:bCs/>
    </w:rPr>
  </w:style>
  <w:style w:type="character" w:customStyle="1" w:styleId="ad">
    <w:name w:val="コメント内容 (文字)"/>
    <w:basedOn w:val="ab"/>
    <w:link w:val="ac"/>
    <w:rsid w:val="00C52CE3"/>
    <w:rPr>
      <w:rFonts w:ascii="ＭＳ 明朝" w:eastAsia="ＭＳ 明朝" w:hAnsi="ＭＳ 明朝" w:cs="ＭＳ 明朝"/>
      <w:b/>
      <w:bCs/>
      <w:kern w:val="0"/>
      <w:sz w:val="24"/>
      <w:szCs w:val="24"/>
    </w:rPr>
  </w:style>
  <w:style w:type="paragraph" w:styleId="ae">
    <w:name w:val="Note Heading"/>
    <w:basedOn w:val="a"/>
    <w:next w:val="a"/>
    <w:link w:val="af"/>
    <w:rsid w:val="00C75A43"/>
    <w:pPr>
      <w:jc w:val="center"/>
    </w:pPr>
  </w:style>
  <w:style w:type="character" w:customStyle="1" w:styleId="af">
    <w:name w:val="記 (文字)"/>
    <w:basedOn w:val="a0"/>
    <w:link w:val="ae"/>
    <w:rsid w:val="00C75A43"/>
    <w:rPr>
      <w:rFonts w:ascii="ＭＳ 明朝" w:eastAsia="ＭＳ 明朝" w:hAnsi="ＭＳ 明朝" w:cs="ＭＳ 明朝"/>
      <w:kern w:val="0"/>
      <w:sz w:val="24"/>
      <w:szCs w:val="24"/>
    </w:rPr>
  </w:style>
  <w:style w:type="paragraph" w:styleId="af0">
    <w:name w:val="Closing"/>
    <w:basedOn w:val="a"/>
    <w:link w:val="af1"/>
    <w:rsid w:val="00C75A43"/>
    <w:pPr>
      <w:jc w:val="right"/>
    </w:pPr>
  </w:style>
  <w:style w:type="character" w:customStyle="1" w:styleId="af1">
    <w:name w:val="結語 (文字)"/>
    <w:basedOn w:val="a0"/>
    <w:link w:val="af0"/>
    <w:rsid w:val="00C75A43"/>
    <w:rPr>
      <w:rFonts w:ascii="ＭＳ 明朝" w:eastAsia="ＭＳ 明朝" w:hAnsi="ＭＳ 明朝" w:cs="ＭＳ 明朝"/>
      <w:kern w:val="0"/>
      <w:sz w:val="24"/>
      <w:szCs w:val="24"/>
    </w:rPr>
  </w:style>
  <w:style w:type="table" w:styleId="af2">
    <w:name w:val="Table Grid"/>
    <w:basedOn w:val="a1"/>
    <w:rsid w:val="0083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rsid w:val="008A4FB6"/>
  </w:style>
  <w:style w:type="character" w:customStyle="1" w:styleId="af4">
    <w:name w:val="日付 (文字)"/>
    <w:basedOn w:val="a0"/>
    <w:link w:val="af3"/>
    <w:rsid w:val="008A4FB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33F7-DE60-4BD0-9856-B571FB26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Pages>
  <Words>1880</Words>
  <Characters>231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PC200635</dc:creator>
  <cp:keywords/>
  <dc:description/>
  <cp:lastModifiedBy>古山　悟士</cp:lastModifiedBy>
  <cp:revision>39</cp:revision>
  <cp:lastPrinted>2020-05-21T00:04:00Z</cp:lastPrinted>
  <dcterms:created xsi:type="dcterms:W3CDTF">2020-05-07T04:35:00Z</dcterms:created>
  <dcterms:modified xsi:type="dcterms:W3CDTF">2020-06-05T04:14:00Z</dcterms:modified>
</cp:coreProperties>
</file>